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5272EF" w:rsidRDefault="00342AD2" w:rsidP="0002796D">
      <w:pPr>
        <w:spacing w:after="0" w:line="360" w:lineRule="auto"/>
        <w:contextualSpacing/>
        <w:jc w:val="right"/>
        <w:rPr>
          <w:b/>
          <w:iCs/>
          <w:szCs w:val="20"/>
        </w:rPr>
      </w:pPr>
      <w:r w:rsidRPr="00AA51A5">
        <w:rPr>
          <w:i/>
          <w:iCs/>
          <w:szCs w:val="20"/>
        </w:rPr>
        <w:t xml:space="preserve">                                                                                                  </w:t>
      </w:r>
      <w:r w:rsidR="00224BA7" w:rsidRPr="005272EF">
        <w:rPr>
          <w:b/>
          <w:iCs/>
          <w:szCs w:val="20"/>
        </w:rPr>
        <w:t>Załącznik nr 1</w:t>
      </w:r>
      <w:r w:rsidR="00284755" w:rsidRPr="005272EF">
        <w:rPr>
          <w:b/>
          <w:iCs/>
          <w:szCs w:val="20"/>
        </w:rPr>
        <w:t xml:space="preserve"> </w:t>
      </w:r>
      <w:r w:rsidR="00224BA7" w:rsidRPr="005272EF">
        <w:rPr>
          <w:b/>
          <w:iCs/>
          <w:szCs w:val="20"/>
        </w:rPr>
        <w:t xml:space="preserve">do Zapytania ofertowego   </w:t>
      </w:r>
    </w:p>
    <w:p w:rsidR="00342AD2" w:rsidRPr="00AA51A5" w:rsidRDefault="00342AD2" w:rsidP="00342AD2">
      <w:pPr>
        <w:spacing w:after="0" w:line="360" w:lineRule="auto"/>
        <w:contextualSpacing/>
        <w:jc w:val="right"/>
        <w:rPr>
          <w:b/>
          <w:i/>
          <w:iCs/>
          <w:szCs w:val="20"/>
        </w:rPr>
      </w:pPr>
    </w:p>
    <w:p w:rsidR="00224BA7" w:rsidRPr="00AA51A5" w:rsidRDefault="00224BA7" w:rsidP="005D1007">
      <w:pPr>
        <w:tabs>
          <w:tab w:val="left" w:pos="5245"/>
        </w:tabs>
        <w:spacing w:after="0" w:line="360" w:lineRule="auto"/>
        <w:ind w:left="284"/>
        <w:contextualSpacing/>
        <w:jc w:val="right"/>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5D1007" w:rsidP="005D1007">
      <w:pPr>
        <w:spacing w:after="0" w:line="360" w:lineRule="auto"/>
        <w:ind w:left="284"/>
        <w:contextualSpacing/>
        <w:rPr>
          <w:iCs/>
          <w:szCs w:val="20"/>
        </w:rPr>
      </w:pPr>
      <w:r>
        <w:rPr>
          <w:iCs/>
          <w:szCs w:val="20"/>
        </w:rPr>
        <w:t xml:space="preserve">     </w:t>
      </w:r>
      <w:r w:rsidR="00224BA7"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5272EF" w:rsidRDefault="00224BA7" w:rsidP="005D1007">
      <w:pPr>
        <w:pStyle w:val="Nagwek9"/>
        <w:spacing w:before="0" w:line="360" w:lineRule="auto"/>
        <w:ind w:left="426"/>
        <w:contextualSpacing/>
        <w:rPr>
          <w:rFonts w:ascii="Arial" w:hAnsi="Arial" w:cs="Arial"/>
          <w:b/>
          <w:i w:val="0"/>
          <w:color w:val="auto"/>
        </w:rPr>
      </w:pPr>
      <w:r w:rsidRPr="005272EF">
        <w:rPr>
          <w:rFonts w:ascii="Arial" w:hAnsi="Arial" w:cs="Arial"/>
          <w:b/>
          <w:i w:val="0"/>
          <w:color w:val="auto"/>
        </w:rPr>
        <w:t xml:space="preserve">Nr postępowania: </w:t>
      </w:r>
      <w:r w:rsidR="008A28F9" w:rsidRPr="005272EF">
        <w:rPr>
          <w:rFonts w:ascii="Arial" w:hAnsi="Arial" w:cs="Arial"/>
          <w:b/>
          <w:i w:val="0"/>
          <w:color w:val="auto"/>
        </w:rPr>
        <w:t>PZ/</w:t>
      </w:r>
      <w:r w:rsidR="00AA5DF0" w:rsidRPr="005272EF">
        <w:rPr>
          <w:rFonts w:ascii="Arial" w:hAnsi="Arial" w:cs="Arial"/>
          <w:b/>
          <w:i w:val="0"/>
          <w:color w:val="auto"/>
        </w:rPr>
        <w:t>1</w:t>
      </w:r>
      <w:r w:rsidR="0065757E">
        <w:rPr>
          <w:rFonts w:ascii="Arial" w:hAnsi="Arial" w:cs="Arial"/>
          <w:b/>
          <w:i w:val="0"/>
          <w:color w:val="auto"/>
        </w:rPr>
        <w:t>4</w:t>
      </w:r>
      <w:r w:rsidR="008A28F9" w:rsidRPr="005272EF">
        <w:rPr>
          <w:rFonts w:ascii="Arial" w:hAnsi="Arial" w:cs="Arial"/>
          <w:b/>
          <w:i w:val="0"/>
          <w:color w:val="auto"/>
        </w:rPr>
        <w:t>/20</w:t>
      </w:r>
      <w:r w:rsidR="0002796D" w:rsidRPr="005272EF">
        <w:rPr>
          <w:rFonts w:ascii="Arial" w:hAnsi="Arial" w:cs="Arial"/>
          <w:b/>
          <w:i w:val="0"/>
          <w:color w:val="auto"/>
        </w:rPr>
        <w:t>20</w:t>
      </w:r>
      <w:r w:rsidR="008A28F9" w:rsidRPr="005272EF">
        <w:rPr>
          <w:rFonts w:ascii="Arial" w:hAnsi="Arial" w:cs="Arial"/>
          <w:b/>
          <w:i w:val="0"/>
          <w:color w:val="auto"/>
        </w:rPr>
        <w:t>/</w:t>
      </w:r>
      <w:r w:rsidR="005272EF" w:rsidRPr="005272EF">
        <w:rPr>
          <w:rFonts w:ascii="Arial" w:hAnsi="Arial" w:cs="Arial"/>
          <w:b/>
          <w:i w:val="0"/>
          <w:color w:val="auto"/>
        </w:rPr>
        <w:t>II</w:t>
      </w:r>
      <w:r w:rsidR="0002796D" w:rsidRPr="005272EF">
        <w:rPr>
          <w:rFonts w:ascii="Arial" w:hAnsi="Arial" w:cs="Arial"/>
          <w:b/>
          <w:i w:val="0"/>
          <w:color w:val="auto"/>
        </w:rPr>
        <w:t>2</w:t>
      </w:r>
      <w:r w:rsidR="005272EF" w:rsidRPr="005272EF">
        <w:rPr>
          <w:rFonts w:ascii="Arial" w:hAnsi="Arial" w:cs="Arial"/>
          <w:b/>
          <w:i w:val="0"/>
          <w:color w:val="auto"/>
        </w:rPr>
        <w:t>.0</w:t>
      </w:r>
      <w:r w:rsidR="008A28F9" w:rsidRPr="005272EF">
        <w:rPr>
          <w:rFonts w:ascii="Arial" w:hAnsi="Arial" w:cs="Arial"/>
          <w:b/>
          <w:i w:val="0"/>
          <w:color w:val="auto"/>
        </w:rPr>
        <w:t>/EX</w:t>
      </w:r>
    </w:p>
    <w:p w:rsidR="005272EF" w:rsidRPr="005272EF" w:rsidRDefault="005272EF" w:rsidP="005272EF"/>
    <w:p w:rsidR="00224BA7" w:rsidRPr="00AA51A5" w:rsidRDefault="00224BA7" w:rsidP="00265481">
      <w:pPr>
        <w:pStyle w:val="Zwykytekst"/>
        <w:spacing w:line="360" w:lineRule="auto"/>
        <w:ind w:left="7655"/>
        <w:contextualSpacing/>
        <w:rPr>
          <w:rFonts w:ascii="Arial" w:hAnsi="Arial" w:cs="Arial"/>
          <w:lang w:val="en-US"/>
        </w:rPr>
      </w:pPr>
      <w:r w:rsidRPr="00AA51A5">
        <w:rPr>
          <w:rFonts w:ascii="Arial" w:hAnsi="Arial" w:cs="Arial"/>
          <w:lang w:val="en-US"/>
        </w:rPr>
        <w:t>EXCENTO Sp. z.o.o.</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ul. G. Narutowicza 11/12</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80-233 Gdańsk</w:t>
      </w:r>
    </w:p>
    <w:p w:rsidR="00B2182E" w:rsidRPr="00AA51A5" w:rsidRDefault="00B2182E" w:rsidP="00342AD2">
      <w:pPr>
        <w:pStyle w:val="Zwykytekst"/>
        <w:spacing w:line="360" w:lineRule="auto"/>
        <w:ind w:left="5529"/>
        <w:contextualSpacing/>
        <w:rPr>
          <w:rFonts w:ascii="Arial" w:hAnsi="Arial" w:cs="Arial"/>
        </w:rPr>
      </w:pP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786F79" w:rsidRPr="00AA51A5" w:rsidRDefault="00786F79" w:rsidP="00284755">
      <w:pPr>
        <w:keepNext/>
        <w:keepLines/>
        <w:spacing w:after="0" w:line="360" w:lineRule="auto"/>
        <w:contextualSpacing/>
        <w:outlineLvl w:val="8"/>
        <w:rPr>
          <w:b/>
          <w:szCs w:val="20"/>
        </w:rPr>
      </w:pPr>
    </w:p>
    <w:p w:rsidR="00342AD2" w:rsidRPr="00AA51A5" w:rsidRDefault="00342AD2" w:rsidP="00342AD2">
      <w:pPr>
        <w:keepNext/>
        <w:keepLines/>
        <w:spacing w:after="0" w:line="360" w:lineRule="auto"/>
        <w:contextualSpacing/>
        <w:jc w:val="center"/>
        <w:outlineLvl w:val="8"/>
        <w:rPr>
          <w:b/>
          <w:szCs w:val="20"/>
        </w:rPr>
      </w:pPr>
    </w:p>
    <w:p w:rsidR="001443E3" w:rsidRPr="00AA51A5" w:rsidRDefault="00224BA7" w:rsidP="0002796D">
      <w:pPr>
        <w:spacing w:after="0" w:line="360" w:lineRule="auto"/>
        <w:ind w:left="426"/>
        <w:contextualSpacing/>
        <w:rPr>
          <w:szCs w:val="20"/>
        </w:rPr>
      </w:pPr>
      <w:r w:rsidRPr="00AA51A5">
        <w:rPr>
          <w:szCs w:val="20"/>
        </w:rPr>
        <w:t xml:space="preserve">Nawiązując do zapytania ofertowego </w:t>
      </w:r>
      <w:r w:rsidR="00B55343">
        <w:rPr>
          <w:szCs w:val="20"/>
        </w:rPr>
        <w:t xml:space="preserve">na </w:t>
      </w:r>
      <w:r w:rsidR="00B95DE7" w:rsidRPr="006964B5">
        <w:rPr>
          <w:rFonts w:eastAsia="Arial Unicode MS"/>
          <w:b/>
          <w:color w:val="auto"/>
          <w:kern w:val="1"/>
          <w:szCs w:val="20"/>
          <w:lang w:eastAsia="hi-IN" w:bidi="hi-IN"/>
        </w:rPr>
        <w:t xml:space="preserve">dostawę </w:t>
      </w:r>
      <w:r w:rsidR="00B95DE7">
        <w:rPr>
          <w:rFonts w:eastAsia="Arial Unicode MS"/>
          <w:b/>
          <w:color w:val="auto"/>
          <w:kern w:val="1"/>
          <w:szCs w:val="20"/>
          <w:lang w:eastAsia="hi-IN" w:bidi="hi-IN"/>
        </w:rPr>
        <w:t>odczynników laboratoryjnych</w:t>
      </w:r>
      <w:r w:rsidR="00B95DE7" w:rsidRPr="006964B5">
        <w:rPr>
          <w:rFonts w:eastAsia="Arial Unicode MS"/>
          <w:color w:val="auto"/>
          <w:kern w:val="1"/>
          <w:szCs w:val="20"/>
          <w:lang w:eastAsia="hi-IN" w:bidi="hi-IN"/>
        </w:rPr>
        <w:t>,</w:t>
      </w:r>
      <w:r w:rsidR="00B95DE7" w:rsidRPr="006964B5">
        <w:rPr>
          <w:color w:val="auto"/>
          <w:szCs w:val="20"/>
        </w:rPr>
        <w:t xml:space="preserve"> realizowaną w projekcie </w:t>
      </w:r>
      <w:r w:rsidR="00B95DE7" w:rsidRPr="009E7926">
        <w:rPr>
          <w:szCs w:val="20"/>
        </w:rPr>
        <w:t>„Inkubator Innowacyjności 2.0” realizowaną w ramach projektu pozakonkursowego pn. „Wsparcie zarządzania badaniami naukowymi i komercjalizacja wyników prac B+R w jednostkach naukowych i</w:t>
      </w:r>
      <w:r w:rsidR="00B95DE7">
        <w:rPr>
          <w:szCs w:val="20"/>
        </w:rPr>
        <w:t> </w:t>
      </w:r>
      <w:r w:rsidR="00B95DE7" w:rsidRPr="009E7926">
        <w:rPr>
          <w:szCs w:val="20"/>
        </w:rPr>
        <w:t>przedsiębiorstwach” w ramach Programu Operacyjnego Inteligentny Rozwój 2014-2020 (Działanie</w:t>
      </w:r>
      <w:r w:rsidR="00B95DE7">
        <w:rPr>
          <w:szCs w:val="20"/>
        </w:rPr>
        <w:t> </w:t>
      </w:r>
      <w:r w:rsidR="00B95DE7" w:rsidRPr="009E7926">
        <w:rPr>
          <w:szCs w:val="20"/>
        </w:rPr>
        <w:t>4.4).</w:t>
      </w:r>
    </w:p>
    <w:p w:rsidR="00224BA7" w:rsidRPr="00AA51A5" w:rsidRDefault="00224BA7" w:rsidP="001443E3">
      <w:pPr>
        <w:tabs>
          <w:tab w:val="left" w:pos="709"/>
        </w:tabs>
        <w:spacing w:after="0" w:line="360" w:lineRule="auto"/>
        <w:ind w:left="426"/>
        <w:contextualSpacing/>
        <w:rPr>
          <w:szCs w:val="20"/>
        </w:rPr>
      </w:pPr>
      <w:r w:rsidRPr="00AA51A5">
        <w:rPr>
          <w:szCs w:val="20"/>
        </w:rPr>
        <w:t xml:space="preserve">Ja/my niżej podpisani: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Default="00224BA7" w:rsidP="001443E3">
      <w:pPr>
        <w:pStyle w:val="Zwykytekst"/>
        <w:spacing w:line="360" w:lineRule="auto"/>
        <w:ind w:left="426"/>
        <w:contextualSpacing/>
        <w:jc w:val="both"/>
        <w:rPr>
          <w:rFonts w:ascii="Arial" w:hAnsi="Arial" w:cs="Arial"/>
        </w:rPr>
      </w:pPr>
      <w:r w:rsidRPr="00AA51A5">
        <w:rPr>
          <w:rFonts w:ascii="Arial" w:hAnsi="Arial" w:cs="Arial"/>
        </w:rPr>
        <w:t>działający w imieniu i na rzecz:</w:t>
      </w:r>
    </w:p>
    <w:p w:rsidR="001443E3" w:rsidRPr="00AA51A5" w:rsidRDefault="001443E3" w:rsidP="001443E3">
      <w:pPr>
        <w:pStyle w:val="Zwykytekst"/>
        <w:spacing w:line="360" w:lineRule="auto"/>
        <w:ind w:left="426"/>
        <w:contextualSpacing/>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1443E3">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1443E3">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990DFE" w:rsidRDefault="00990DFE" w:rsidP="00342AD2">
      <w:pPr>
        <w:spacing w:after="0" w:line="360" w:lineRule="auto"/>
        <w:ind w:right="-646"/>
        <w:contextualSpacing/>
        <w:rPr>
          <w:bCs/>
          <w:szCs w:val="20"/>
        </w:rPr>
      </w:pPr>
    </w:p>
    <w:p w:rsidR="00990DFE" w:rsidRDefault="00990DFE">
      <w:pPr>
        <w:spacing w:after="160" w:line="259" w:lineRule="auto"/>
        <w:ind w:left="0" w:right="0" w:firstLine="0"/>
        <w:jc w:val="left"/>
        <w:rPr>
          <w:bCs/>
          <w:szCs w:val="20"/>
        </w:rPr>
      </w:pPr>
      <w:r>
        <w:rPr>
          <w:bCs/>
          <w:szCs w:val="20"/>
        </w:rPr>
        <w:br w:type="page"/>
      </w:r>
    </w:p>
    <w:p w:rsidR="00352A70" w:rsidRPr="00B2642E" w:rsidRDefault="00224BA7" w:rsidP="0077444F">
      <w:pPr>
        <w:pStyle w:val="Akapitzlist"/>
        <w:numPr>
          <w:ilvl w:val="0"/>
          <w:numId w:val="15"/>
        </w:numPr>
        <w:spacing w:after="0" w:line="360" w:lineRule="auto"/>
        <w:ind w:left="851" w:right="-1" w:hanging="284"/>
        <w:contextualSpacing/>
        <w:jc w:val="both"/>
        <w:rPr>
          <w:rFonts w:ascii="Arial" w:hAnsi="Arial" w:cs="Arial"/>
          <w:bCs/>
          <w:sz w:val="20"/>
          <w:szCs w:val="20"/>
        </w:rPr>
      </w:pPr>
      <w:r w:rsidRPr="00B2642E">
        <w:rPr>
          <w:rFonts w:ascii="Arial" w:hAnsi="Arial" w:cs="Arial"/>
          <w:b/>
          <w:sz w:val="20"/>
          <w:szCs w:val="20"/>
        </w:rPr>
        <w:lastRenderedPageBreak/>
        <w:t>Oferujem</w:t>
      </w:r>
      <w:r w:rsidR="00265481">
        <w:rPr>
          <w:rFonts w:ascii="Arial" w:hAnsi="Arial" w:cs="Arial"/>
          <w:b/>
          <w:sz w:val="20"/>
          <w:szCs w:val="20"/>
        </w:rPr>
        <w:t>/</w:t>
      </w:r>
      <w:r w:rsidRPr="00B2642E">
        <w:rPr>
          <w:rFonts w:ascii="Arial" w:hAnsi="Arial" w:cs="Arial"/>
          <w:b/>
          <w:sz w:val="20"/>
          <w:szCs w:val="20"/>
        </w:rPr>
        <w:t>y</w:t>
      </w:r>
      <w:r w:rsidRPr="00B2642E">
        <w:rPr>
          <w:rFonts w:ascii="Arial" w:hAnsi="Arial" w:cs="Arial"/>
          <w:sz w:val="20"/>
          <w:szCs w:val="20"/>
        </w:rPr>
        <w:t xml:space="preserve"> realizację powyższego przedmiotu zamówienia, </w:t>
      </w:r>
      <w:r w:rsidRPr="00B2642E">
        <w:rPr>
          <w:rFonts w:ascii="Arial" w:hAnsi="Arial" w:cs="Arial"/>
          <w:bCs/>
          <w:sz w:val="20"/>
          <w:szCs w:val="20"/>
        </w:rPr>
        <w:t>zgodnie z zapisami określonymi w</w:t>
      </w:r>
      <w:r w:rsidR="001443E3" w:rsidRPr="00B2642E">
        <w:rPr>
          <w:rFonts w:ascii="Arial" w:hAnsi="Arial" w:cs="Arial"/>
          <w:bCs/>
          <w:sz w:val="20"/>
          <w:szCs w:val="20"/>
        </w:rPr>
        <w:t> </w:t>
      </w:r>
      <w:r w:rsidRPr="00B2642E">
        <w:rPr>
          <w:rFonts w:ascii="Arial" w:hAnsi="Arial" w:cs="Arial"/>
          <w:bCs/>
          <w:sz w:val="20"/>
          <w:szCs w:val="20"/>
        </w:rPr>
        <w:t>zapytaniu ofertowym</w:t>
      </w:r>
      <w:r w:rsidR="005638D4" w:rsidRPr="00B2642E">
        <w:rPr>
          <w:rFonts w:ascii="Arial" w:hAnsi="Arial" w:cs="Arial"/>
          <w:bCs/>
          <w:sz w:val="20"/>
          <w:szCs w:val="20"/>
        </w:rPr>
        <w:t>.</w:t>
      </w:r>
    </w:p>
    <w:p w:rsidR="00B2642E" w:rsidRDefault="00AA51A5" w:rsidP="006E5C52">
      <w:pPr>
        <w:pStyle w:val="Akapitzlist"/>
        <w:numPr>
          <w:ilvl w:val="0"/>
          <w:numId w:val="15"/>
        </w:numPr>
        <w:spacing w:after="0" w:line="360" w:lineRule="auto"/>
        <w:ind w:left="851" w:right="-1" w:hanging="284"/>
        <w:contextualSpacing/>
        <w:jc w:val="both"/>
        <w:rPr>
          <w:rFonts w:ascii="Arial" w:hAnsi="Arial" w:cs="Arial"/>
          <w:bCs/>
          <w:sz w:val="20"/>
          <w:szCs w:val="20"/>
        </w:rPr>
      </w:pPr>
      <w:r w:rsidRPr="00990DFE">
        <w:rPr>
          <w:rFonts w:ascii="Arial" w:hAnsi="Arial" w:cs="Arial"/>
          <w:b/>
          <w:bCs/>
          <w:sz w:val="20"/>
          <w:szCs w:val="20"/>
        </w:rPr>
        <w:t>Oferujem</w:t>
      </w:r>
      <w:r w:rsidR="00265481">
        <w:rPr>
          <w:rFonts w:ascii="Arial" w:hAnsi="Arial" w:cs="Arial"/>
          <w:b/>
          <w:bCs/>
          <w:sz w:val="20"/>
          <w:szCs w:val="20"/>
        </w:rPr>
        <w:t>/</w:t>
      </w:r>
      <w:r w:rsidRPr="00990DFE">
        <w:rPr>
          <w:rFonts w:ascii="Arial" w:hAnsi="Arial" w:cs="Arial"/>
          <w:b/>
          <w:bCs/>
          <w:sz w:val="20"/>
          <w:szCs w:val="20"/>
        </w:rPr>
        <w:t xml:space="preserve">y </w:t>
      </w:r>
      <w:r w:rsidR="001443E3" w:rsidRPr="00990DFE">
        <w:rPr>
          <w:rFonts w:ascii="Arial" w:hAnsi="Arial" w:cs="Arial"/>
          <w:bCs/>
          <w:sz w:val="20"/>
          <w:szCs w:val="20"/>
        </w:rPr>
        <w:t>wykonanie przedmiotu zamówienia</w:t>
      </w:r>
      <w:r w:rsidR="00990DFE" w:rsidRPr="00990DFE">
        <w:rPr>
          <w:rFonts w:ascii="Arial" w:hAnsi="Arial" w:cs="Arial"/>
          <w:bCs/>
          <w:sz w:val="20"/>
          <w:szCs w:val="20"/>
        </w:rPr>
        <w:t xml:space="preserve"> </w:t>
      </w:r>
      <w:r w:rsidR="00B2642E" w:rsidRPr="00990DFE">
        <w:rPr>
          <w:rFonts w:ascii="Arial" w:hAnsi="Arial" w:cs="Arial"/>
          <w:bCs/>
          <w:sz w:val="20"/>
          <w:szCs w:val="20"/>
        </w:rPr>
        <w:t xml:space="preserve">za cenę brutto [PLN]: </w:t>
      </w:r>
    </w:p>
    <w:p w:rsidR="0065757E" w:rsidRPr="00990DFE" w:rsidRDefault="0065757E" w:rsidP="0065757E">
      <w:pPr>
        <w:pStyle w:val="Akapitzlist"/>
        <w:spacing w:after="0" w:line="360" w:lineRule="auto"/>
        <w:ind w:left="851" w:right="-1"/>
        <w:contextualSpacing/>
        <w:jc w:val="both"/>
        <w:rPr>
          <w:rFonts w:ascii="Arial" w:hAnsi="Arial" w:cs="Arial"/>
          <w:bCs/>
          <w:sz w:val="20"/>
          <w:szCs w:val="20"/>
        </w:rPr>
      </w:pPr>
    </w:p>
    <w:p w:rsidR="0065757E" w:rsidRPr="0065757E" w:rsidRDefault="0065757E" w:rsidP="0065757E">
      <w:pPr>
        <w:spacing w:after="0" w:line="360" w:lineRule="auto"/>
        <w:ind w:left="851" w:right="0" w:firstLine="0"/>
        <w:rPr>
          <w:bCs/>
          <w:szCs w:val="20"/>
        </w:rPr>
      </w:pPr>
      <w:r w:rsidRPr="0065757E">
        <w:rPr>
          <w:bCs/>
          <w:szCs w:val="20"/>
        </w:rPr>
        <w:t>Zamówienie podstawowe:</w:t>
      </w:r>
    </w:p>
    <w:p w:rsidR="0065757E" w:rsidRPr="0065757E" w:rsidRDefault="0065757E" w:rsidP="0065757E">
      <w:pPr>
        <w:spacing w:after="0" w:line="360" w:lineRule="auto"/>
        <w:ind w:left="851" w:right="0" w:firstLine="0"/>
        <w:rPr>
          <w:bCs/>
          <w:szCs w:val="20"/>
        </w:rPr>
      </w:pPr>
    </w:p>
    <w:p w:rsidR="0065757E" w:rsidRPr="0065757E" w:rsidRDefault="0065757E" w:rsidP="0065757E">
      <w:pPr>
        <w:spacing w:after="0" w:line="360" w:lineRule="auto"/>
        <w:ind w:left="851" w:right="0" w:firstLine="0"/>
        <w:rPr>
          <w:bCs/>
          <w:szCs w:val="20"/>
        </w:rPr>
      </w:pPr>
    </w:p>
    <w:p w:rsidR="0065757E" w:rsidRPr="0065757E" w:rsidRDefault="0065757E" w:rsidP="0065757E">
      <w:pPr>
        <w:spacing w:after="0" w:line="360" w:lineRule="auto"/>
        <w:ind w:left="851" w:right="0" w:firstLine="0"/>
        <w:rPr>
          <w:bCs/>
          <w:szCs w:val="20"/>
        </w:rPr>
      </w:pPr>
      <w:r w:rsidRPr="0065757E">
        <w:rPr>
          <w:bCs/>
          <w:szCs w:val="20"/>
        </w:rPr>
        <w:t>_____________________PLN, (słownie _____________________________________    00/100)</w:t>
      </w:r>
    </w:p>
    <w:p w:rsidR="0065757E" w:rsidRPr="0065757E" w:rsidRDefault="0065757E" w:rsidP="0065757E">
      <w:pPr>
        <w:spacing w:after="0" w:line="360" w:lineRule="auto"/>
        <w:ind w:left="851" w:right="0" w:firstLine="0"/>
        <w:rPr>
          <w:bCs/>
          <w:szCs w:val="20"/>
        </w:rPr>
      </w:pPr>
    </w:p>
    <w:p w:rsidR="0065757E" w:rsidRPr="0065757E" w:rsidRDefault="0065757E" w:rsidP="0065757E">
      <w:pPr>
        <w:spacing w:after="0" w:line="360" w:lineRule="auto"/>
        <w:ind w:left="851" w:right="0" w:firstLine="0"/>
        <w:rPr>
          <w:bCs/>
          <w:szCs w:val="20"/>
        </w:rPr>
      </w:pPr>
      <w:r w:rsidRPr="0065757E">
        <w:rPr>
          <w:bCs/>
          <w:szCs w:val="20"/>
        </w:rPr>
        <w:t>Zamówienie w ramach prawa opcji 100%:</w:t>
      </w:r>
    </w:p>
    <w:p w:rsidR="0065757E" w:rsidRPr="0065757E" w:rsidRDefault="0065757E" w:rsidP="0065757E">
      <w:pPr>
        <w:spacing w:after="0" w:line="360" w:lineRule="auto"/>
        <w:ind w:left="851" w:right="0" w:firstLine="0"/>
        <w:rPr>
          <w:bCs/>
          <w:szCs w:val="20"/>
        </w:rPr>
      </w:pPr>
    </w:p>
    <w:p w:rsidR="0065757E" w:rsidRPr="0065757E" w:rsidRDefault="0065757E" w:rsidP="0065757E">
      <w:pPr>
        <w:spacing w:after="0" w:line="360" w:lineRule="auto"/>
        <w:ind w:left="851" w:right="0" w:firstLine="0"/>
        <w:rPr>
          <w:bCs/>
          <w:szCs w:val="20"/>
        </w:rPr>
      </w:pPr>
    </w:p>
    <w:p w:rsidR="0065757E" w:rsidRPr="0065757E" w:rsidRDefault="0065757E" w:rsidP="0065757E">
      <w:pPr>
        <w:spacing w:after="0" w:line="360" w:lineRule="auto"/>
        <w:ind w:left="851" w:right="0" w:firstLine="0"/>
        <w:rPr>
          <w:bCs/>
          <w:szCs w:val="20"/>
        </w:rPr>
      </w:pPr>
      <w:r w:rsidRPr="0065757E">
        <w:rPr>
          <w:bCs/>
          <w:szCs w:val="20"/>
        </w:rPr>
        <w:t>_____________________PLN, (słownie _____________________________________    00/100)</w:t>
      </w:r>
    </w:p>
    <w:p w:rsidR="00555FFB" w:rsidRDefault="0065757E" w:rsidP="0065757E">
      <w:pPr>
        <w:spacing w:after="0" w:line="360" w:lineRule="auto"/>
        <w:ind w:left="851" w:right="0" w:firstLine="0"/>
        <w:rPr>
          <w:bCs/>
          <w:szCs w:val="20"/>
        </w:rPr>
      </w:pPr>
      <w:r w:rsidRPr="0065757E">
        <w:rPr>
          <w:bCs/>
          <w:szCs w:val="20"/>
        </w:rPr>
        <w:t>zgodnie z formularzem rzeczowo-cenowym wg załącznika nr 3 do zapytania ofertowego, stan</w:t>
      </w:r>
      <w:r>
        <w:rPr>
          <w:bCs/>
          <w:szCs w:val="20"/>
        </w:rPr>
        <w:t>owiącym integralną część oferty.</w:t>
      </w:r>
    </w:p>
    <w:p w:rsidR="0065757E" w:rsidRDefault="0065757E" w:rsidP="0065757E">
      <w:pPr>
        <w:spacing w:after="0" w:line="360" w:lineRule="auto"/>
        <w:ind w:left="851" w:right="0" w:firstLine="0"/>
        <w:rPr>
          <w:bCs/>
          <w:szCs w:val="20"/>
        </w:rPr>
      </w:pPr>
    </w:p>
    <w:p w:rsidR="00100DA4" w:rsidRPr="0065757E" w:rsidRDefault="00AA51A5" w:rsidP="00CA14DC">
      <w:pPr>
        <w:pStyle w:val="Akapitzlist"/>
        <w:numPr>
          <w:ilvl w:val="0"/>
          <w:numId w:val="15"/>
        </w:numPr>
        <w:spacing w:after="0" w:line="360" w:lineRule="auto"/>
        <w:ind w:left="851" w:hanging="284"/>
        <w:jc w:val="both"/>
        <w:rPr>
          <w:rFonts w:ascii="Arial" w:hAnsi="Arial" w:cs="Arial"/>
          <w:bCs/>
          <w:sz w:val="20"/>
          <w:szCs w:val="20"/>
        </w:rPr>
      </w:pPr>
      <w:r w:rsidRPr="0065757E">
        <w:rPr>
          <w:rFonts w:ascii="Arial" w:hAnsi="Arial" w:cs="Arial"/>
          <w:b/>
          <w:bCs/>
          <w:sz w:val="20"/>
          <w:szCs w:val="20"/>
        </w:rPr>
        <w:t>Oferuj</w:t>
      </w:r>
      <w:r w:rsidR="003D78BD" w:rsidRPr="0065757E">
        <w:rPr>
          <w:rFonts w:ascii="Arial" w:hAnsi="Arial" w:cs="Arial"/>
          <w:b/>
          <w:bCs/>
          <w:sz w:val="20"/>
          <w:szCs w:val="20"/>
        </w:rPr>
        <w:t>ę/e</w:t>
      </w:r>
      <w:r w:rsidRPr="0065757E">
        <w:rPr>
          <w:rFonts w:ascii="Arial" w:hAnsi="Arial" w:cs="Arial"/>
          <w:b/>
          <w:bCs/>
          <w:sz w:val="20"/>
          <w:szCs w:val="20"/>
        </w:rPr>
        <w:t xml:space="preserve">my </w:t>
      </w:r>
      <w:r w:rsidRPr="0065757E">
        <w:rPr>
          <w:rFonts w:ascii="Arial" w:hAnsi="Arial" w:cs="Arial"/>
          <w:bCs/>
          <w:sz w:val="20"/>
          <w:szCs w:val="20"/>
        </w:rPr>
        <w:t xml:space="preserve">wykonanie przedmiotu zamówienia </w:t>
      </w:r>
      <w:r w:rsidR="0065757E" w:rsidRPr="0065757E">
        <w:rPr>
          <w:rFonts w:ascii="Arial" w:hAnsi="Arial" w:cs="Arial"/>
          <w:bCs/>
          <w:sz w:val="20"/>
          <w:szCs w:val="20"/>
        </w:rPr>
        <w:t xml:space="preserve">w </w:t>
      </w:r>
      <w:r w:rsidR="00555FFB" w:rsidRPr="0065757E">
        <w:rPr>
          <w:rFonts w:ascii="Arial" w:hAnsi="Arial" w:cs="Arial"/>
          <w:bCs/>
          <w:sz w:val="20"/>
          <w:szCs w:val="20"/>
        </w:rPr>
        <w:t>terminie określonym w zapytaniu ofertowym.</w:t>
      </w:r>
    </w:p>
    <w:p w:rsidR="0028448B" w:rsidRPr="00265481" w:rsidRDefault="00224BA7" w:rsidP="003B2308">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321DB7">
        <w:rPr>
          <w:rFonts w:ascii="Arial" w:hAnsi="Arial" w:cs="Arial"/>
          <w:sz w:val="20"/>
          <w:szCs w:val="20"/>
        </w:rPr>
        <w:t>Zamawiającego</w:t>
      </w:r>
      <w:r w:rsidRPr="00AA51A5">
        <w:rPr>
          <w:rFonts w:ascii="Arial" w:hAnsi="Arial" w:cs="Arial"/>
          <w:sz w:val="20"/>
          <w:szCs w:val="20"/>
        </w:rPr>
        <w:t>.</w:t>
      </w:r>
    </w:p>
    <w:p w:rsidR="00A258CD" w:rsidRPr="00AA51A5" w:rsidRDefault="00224BA7" w:rsidP="003B2308">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w:t>
      </w:r>
      <w:r w:rsidR="00265481">
        <w:rPr>
          <w:rFonts w:ascii="Arial" w:hAnsi="Arial" w:cs="Arial"/>
          <w:b/>
          <w:sz w:val="20"/>
          <w:szCs w:val="20"/>
        </w:rPr>
        <w:t>/</w:t>
      </w:r>
      <w:r w:rsidRPr="00AA51A5">
        <w:rPr>
          <w:rFonts w:ascii="Arial" w:hAnsi="Arial" w:cs="Arial"/>
          <w:b/>
          <w:sz w:val="20"/>
          <w:szCs w:val="20"/>
        </w:rPr>
        <w:t>y</w:t>
      </w:r>
      <w:r w:rsidRPr="00AA51A5">
        <w:rPr>
          <w:rFonts w:ascii="Arial" w:hAnsi="Arial" w:cs="Arial"/>
          <w:sz w:val="20"/>
          <w:szCs w:val="20"/>
        </w:rPr>
        <w:t>, że zapoznaliśmy się z zapytaniem ofertowym wraz z załącznikami, nie wnosimy do</w:t>
      </w:r>
      <w:r w:rsidR="00205298">
        <w:rPr>
          <w:rFonts w:ascii="Arial" w:hAnsi="Arial" w:cs="Arial"/>
          <w:sz w:val="20"/>
          <w:szCs w:val="20"/>
        </w:rPr>
        <w:t> </w:t>
      </w:r>
      <w:r w:rsidRPr="00AA51A5">
        <w:rPr>
          <w:rFonts w:ascii="Arial" w:hAnsi="Arial" w:cs="Arial"/>
          <w:sz w:val="20"/>
          <w:szCs w:val="20"/>
        </w:rPr>
        <w:t>jego treści zastrzeżeń i uznajemy się za związanych określonymi w niej postanow</w:t>
      </w:r>
      <w:r w:rsidR="00211BCD" w:rsidRPr="00AA51A5">
        <w:rPr>
          <w:rFonts w:ascii="Arial" w:hAnsi="Arial" w:cs="Arial"/>
          <w:sz w:val="20"/>
          <w:szCs w:val="20"/>
        </w:rPr>
        <w:t>ieniami i</w:t>
      </w:r>
      <w:r w:rsidR="00205298">
        <w:rPr>
          <w:rFonts w:ascii="Arial" w:hAnsi="Arial" w:cs="Arial"/>
          <w:sz w:val="20"/>
          <w:szCs w:val="20"/>
        </w:rPr>
        <w:t> </w:t>
      </w:r>
      <w:r w:rsidR="00211BCD" w:rsidRPr="00AA51A5">
        <w:rPr>
          <w:rFonts w:ascii="Arial" w:hAnsi="Arial" w:cs="Arial"/>
          <w:sz w:val="20"/>
          <w:szCs w:val="20"/>
        </w:rPr>
        <w:t>zasadami postępowania.</w:t>
      </w:r>
    </w:p>
    <w:p w:rsidR="00A258CD" w:rsidRPr="00AA51A5" w:rsidRDefault="00224BA7"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990DFE" w:rsidRDefault="00224BA7" w:rsidP="003C61FF">
      <w:pPr>
        <w:pStyle w:val="Akapitzlist"/>
        <w:numPr>
          <w:ilvl w:val="0"/>
          <w:numId w:val="15"/>
        </w:numPr>
        <w:spacing w:line="360" w:lineRule="auto"/>
        <w:ind w:left="851" w:hanging="284"/>
        <w:contextualSpacing/>
        <w:jc w:val="both"/>
        <w:rPr>
          <w:rFonts w:ascii="Arial" w:hAnsi="Arial" w:cs="Arial"/>
          <w:b/>
          <w:bCs/>
          <w:sz w:val="20"/>
          <w:szCs w:val="20"/>
          <w:u w:val="single"/>
        </w:rPr>
      </w:pPr>
      <w:r w:rsidRPr="00990DFE">
        <w:rPr>
          <w:rFonts w:ascii="Arial" w:hAnsi="Arial" w:cs="Arial"/>
          <w:b/>
          <w:sz w:val="20"/>
          <w:szCs w:val="20"/>
          <w:u w:val="single"/>
        </w:rPr>
        <w:t>Oświadczam/y, że zobowiązujemy się w przypadku wyboru naszej oferty do zawarcia Umowy o</w:t>
      </w:r>
      <w:r w:rsidR="00990DFE">
        <w:rPr>
          <w:rFonts w:ascii="Arial" w:hAnsi="Arial" w:cs="Arial"/>
          <w:b/>
          <w:sz w:val="20"/>
          <w:szCs w:val="20"/>
          <w:u w:val="single"/>
        </w:rPr>
        <w:t> </w:t>
      </w:r>
      <w:r w:rsidRPr="00990DFE">
        <w:rPr>
          <w:rFonts w:ascii="Arial" w:hAnsi="Arial" w:cs="Arial"/>
          <w:b/>
          <w:sz w:val="20"/>
          <w:szCs w:val="20"/>
          <w:u w:val="single"/>
        </w:rPr>
        <w:t>treści zgodnej  z zapisami zapytania ofertowego</w:t>
      </w:r>
      <w:r w:rsidR="00464449" w:rsidRPr="00990DFE">
        <w:rPr>
          <w:rFonts w:ascii="Arial" w:hAnsi="Arial" w:cs="Arial"/>
          <w:b/>
          <w:sz w:val="20"/>
          <w:szCs w:val="20"/>
          <w:u w:val="single"/>
        </w:rPr>
        <w:t>,</w:t>
      </w:r>
      <w:r w:rsidRPr="00990DFE">
        <w:rPr>
          <w:rFonts w:ascii="Arial" w:hAnsi="Arial" w:cs="Arial"/>
          <w:b/>
          <w:sz w:val="20"/>
          <w:szCs w:val="20"/>
          <w:u w:val="single"/>
        </w:rPr>
        <w:t xml:space="preserve"> skonsultowanej i zaakceptowanej przez Zamawiającego.</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w:t>
      </w:r>
      <w:r w:rsidR="00302016">
        <w:rPr>
          <w:rFonts w:ascii="Arial" w:hAnsi="Arial" w:cs="Arial"/>
          <w:sz w:val="20"/>
          <w:szCs w:val="20"/>
        </w:rPr>
        <w:t xml:space="preserve"> ……</w:t>
      </w:r>
      <w:r w:rsidRPr="00AA51A5">
        <w:rPr>
          <w:rFonts w:ascii="Arial" w:hAnsi="Arial" w:cs="Arial"/>
          <w:sz w:val="20"/>
          <w:szCs w:val="20"/>
        </w:rPr>
        <w:t xml:space="preserve"> do</w:t>
      </w:r>
      <w:r w:rsidR="00302016">
        <w:rPr>
          <w:rFonts w:ascii="Arial" w:hAnsi="Arial" w:cs="Arial"/>
          <w:sz w:val="20"/>
          <w:szCs w:val="20"/>
        </w:rPr>
        <w:t xml:space="preserve"> ……</w:t>
      </w:r>
      <w:r w:rsidRPr="00AA51A5">
        <w:rPr>
          <w:rFonts w:ascii="Arial" w:hAnsi="Arial" w:cs="Arial"/>
          <w:sz w:val="20"/>
          <w:szCs w:val="20"/>
        </w:rPr>
        <w:t>, które nie mogą być udostępniane.</w:t>
      </w:r>
    </w:p>
    <w:p w:rsidR="00A258CD" w:rsidRPr="00AA51A5" w:rsidRDefault="00762031" w:rsidP="00205298">
      <w:pPr>
        <w:pStyle w:val="Akapitzlist"/>
        <w:suppressAutoHyphens/>
        <w:spacing w:after="0" w:line="360" w:lineRule="auto"/>
        <w:ind w:left="851" w:right="-2"/>
        <w:contextualSpacing/>
        <w:jc w:val="both"/>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w:t>
      </w:r>
      <w:r w:rsidR="00205298">
        <w:rPr>
          <w:rFonts w:ascii="Arial" w:hAnsi="Arial" w:cs="Arial"/>
          <w:bCs/>
          <w:sz w:val="20"/>
          <w:szCs w:val="20"/>
          <w:u w:val="single"/>
        </w:rPr>
        <w:t> </w:t>
      </w:r>
      <w:r w:rsidRPr="00AA51A5">
        <w:rPr>
          <w:rFonts w:ascii="Arial" w:hAnsi="Arial" w:cs="Arial"/>
          <w:bCs/>
          <w:sz w:val="20"/>
          <w:szCs w:val="20"/>
          <w:u w:val="single"/>
        </w:rPr>
        <w:t>terminie składania ofert musi wykazać, iż zastrzeżone informacje stanowią tajemnicę przedsiębiorstwa np. przez przedłożenie Zamawiającemu stosownych dokumentów lub oświadczeń.</w:t>
      </w:r>
    </w:p>
    <w:p w:rsidR="00373063"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Oświadczam</w:t>
      </w:r>
      <w:r w:rsidR="00265481">
        <w:rPr>
          <w:rFonts w:ascii="Arial" w:hAnsi="Arial" w:cs="Arial"/>
          <w:b/>
          <w:sz w:val="20"/>
          <w:szCs w:val="20"/>
        </w:rPr>
        <w:t>/y</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373063" w:rsidRDefault="00373063">
      <w:pPr>
        <w:spacing w:after="160" w:line="259" w:lineRule="auto"/>
        <w:ind w:left="0" w:right="0" w:firstLine="0"/>
        <w:jc w:val="left"/>
        <w:rPr>
          <w:rFonts w:eastAsia="Times New Roman"/>
          <w:color w:val="auto"/>
          <w:szCs w:val="20"/>
        </w:rPr>
      </w:pPr>
      <w:r>
        <w:rPr>
          <w:szCs w:val="20"/>
        </w:rPr>
        <w:br w:type="page"/>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u w:val="single"/>
        </w:rPr>
      </w:pPr>
      <w:r w:rsidRPr="00AA51A5">
        <w:rPr>
          <w:rFonts w:ascii="Arial" w:hAnsi="Arial" w:cs="Arial"/>
          <w:sz w:val="20"/>
          <w:szCs w:val="20"/>
        </w:rPr>
        <w:lastRenderedPageBreak/>
        <w:t xml:space="preserve">Osobą upoważnioną do kontaktów z Zamawiającym jest Pan/Pani: </w:t>
      </w:r>
    </w:p>
    <w:p w:rsidR="00762031" w:rsidRPr="003C61FF" w:rsidRDefault="00762031" w:rsidP="007E3603">
      <w:pPr>
        <w:numPr>
          <w:ilvl w:val="0"/>
          <w:numId w:val="4"/>
        </w:numPr>
        <w:spacing w:after="0" w:line="360" w:lineRule="auto"/>
        <w:ind w:left="1134" w:hanging="283"/>
        <w:contextualSpacing/>
        <w:rPr>
          <w:rFonts w:eastAsia="Times New Roman"/>
          <w:szCs w:val="20"/>
        </w:rPr>
      </w:pPr>
      <w:r w:rsidRPr="003C61FF">
        <w:rPr>
          <w:rFonts w:eastAsia="Times New Roman"/>
          <w:szCs w:val="20"/>
        </w:rPr>
        <w:t>imię .......................... nazwisko .........................</w:t>
      </w:r>
    </w:p>
    <w:p w:rsidR="0002796D" w:rsidRDefault="00762031" w:rsidP="007E3603">
      <w:pPr>
        <w:numPr>
          <w:ilvl w:val="0"/>
          <w:numId w:val="4"/>
        </w:numPr>
        <w:spacing w:after="0" w:line="360" w:lineRule="auto"/>
        <w:ind w:left="1134" w:hanging="283"/>
        <w:contextualSpacing/>
        <w:rPr>
          <w:szCs w:val="20"/>
        </w:rPr>
      </w:pPr>
      <w:r w:rsidRPr="003C61FF">
        <w:rPr>
          <w:rFonts w:eastAsia="Times New Roman"/>
          <w:szCs w:val="20"/>
        </w:rPr>
        <w:t>tel.</w:t>
      </w:r>
      <w:r w:rsidRPr="00AA51A5">
        <w:rPr>
          <w:szCs w:val="20"/>
        </w:rPr>
        <w:t xml:space="preserve"> …………………….</w:t>
      </w:r>
      <w:r w:rsidRPr="00AA51A5">
        <w:rPr>
          <w:szCs w:val="20"/>
        </w:rPr>
        <w:tab/>
        <w:t>fax …………………….</w:t>
      </w:r>
      <w:r w:rsidRPr="00AA51A5">
        <w:rPr>
          <w:szCs w:val="20"/>
        </w:rPr>
        <w:tab/>
        <w:t>adres e-mail:…………………………..</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 xml:space="preserve">Spis załączników </w:t>
      </w:r>
      <w:r w:rsidRPr="00AA51A5">
        <w:rPr>
          <w:rFonts w:ascii="Arial" w:hAnsi="Arial" w:cs="Arial"/>
          <w:sz w:val="20"/>
          <w:szCs w:val="20"/>
        </w:rPr>
        <w:t xml:space="preserve">składających się na niniejszą ofertę: </w:t>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Wypełniony/e formularz/e rzeczowo-cenowy/e,</w:t>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Wypełnione oświadczenie o braku powiązań kapitałowych lub osobowych,</w:t>
      </w:r>
    </w:p>
    <w:p w:rsidR="00555FFB" w:rsidRPr="0095671E" w:rsidRDefault="00555FFB" w:rsidP="00555FFB">
      <w:pPr>
        <w:numPr>
          <w:ilvl w:val="0"/>
          <w:numId w:val="4"/>
        </w:numPr>
        <w:spacing w:after="0" w:line="360" w:lineRule="auto"/>
        <w:ind w:left="1134" w:hanging="283"/>
        <w:contextualSpacing/>
        <w:rPr>
          <w:rFonts w:eastAsia="Times New Roman"/>
          <w:szCs w:val="20"/>
        </w:rPr>
      </w:pPr>
      <w:r>
        <w:rPr>
          <w:rFonts w:eastAsia="Times New Roman"/>
          <w:szCs w:val="20"/>
        </w:rPr>
        <w:t>S</w:t>
      </w:r>
      <w:r w:rsidRPr="0095671E">
        <w:rPr>
          <w:rFonts w:eastAsia="Times New Roman"/>
          <w:szCs w:val="20"/>
        </w:rPr>
        <w:t xml:space="preserve">pecyfikacja, </w:t>
      </w:r>
      <w:r>
        <w:rPr>
          <w:rFonts w:eastAsia="Times New Roman"/>
          <w:szCs w:val="20"/>
        </w:rPr>
        <w:t>karta charakterystyki materiałów i odczynników.</w:t>
      </w:r>
    </w:p>
    <w:p w:rsidR="00555FFB" w:rsidRPr="0095671E" w:rsidRDefault="00555FFB" w:rsidP="00555FFB">
      <w:pPr>
        <w:numPr>
          <w:ilvl w:val="0"/>
          <w:numId w:val="4"/>
        </w:numPr>
        <w:spacing w:after="0" w:line="360" w:lineRule="auto"/>
        <w:ind w:left="1134" w:hanging="283"/>
        <w:contextualSpacing/>
        <w:rPr>
          <w:rFonts w:eastAsia="Times New Roman"/>
          <w:szCs w:val="20"/>
        </w:rPr>
      </w:pPr>
      <w:r w:rsidRPr="0095671E">
        <w:rPr>
          <w:rFonts w:eastAsia="Times New Roman"/>
          <w:szCs w:val="20"/>
        </w:rPr>
        <w:t>Odpis z właściwego rejestru lub centralnej ewidencji i informacji o działalności gospodarczej, jeżeli odrębne przepisy wymagają wpisu do rejestru lub ewidencji;</w:t>
      </w:r>
    </w:p>
    <w:p w:rsidR="00555FFB" w:rsidRPr="0095671E" w:rsidRDefault="00555FFB" w:rsidP="00555FFB">
      <w:pPr>
        <w:spacing w:after="0" w:line="360" w:lineRule="auto"/>
        <w:ind w:left="1134" w:firstLine="0"/>
        <w:contextualSpacing/>
        <w:rPr>
          <w:rFonts w:eastAsia="Times New Roman"/>
          <w:szCs w:val="20"/>
        </w:rPr>
      </w:pPr>
      <w:r w:rsidRPr="0095671E">
        <w:rPr>
          <w:rFonts w:eastAsia="Times New Roman"/>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555FFB" w:rsidRPr="0095671E" w:rsidRDefault="00555FFB" w:rsidP="00555FFB">
      <w:pPr>
        <w:numPr>
          <w:ilvl w:val="0"/>
          <w:numId w:val="4"/>
        </w:numPr>
        <w:spacing w:after="0" w:line="360" w:lineRule="auto"/>
        <w:ind w:left="1134" w:hanging="283"/>
        <w:contextualSpacing/>
        <w:rPr>
          <w:rFonts w:eastAsia="Times New Roman"/>
          <w:szCs w:val="20"/>
        </w:rPr>
      </w:pPr>
      <w:r w:rsidRPr="0095671E">
        <w:rPr>
          <w:rFonts w:eastAsia="Times New Roman"/>
          <w:szCs w:val="20"/>
        </w:rPr>
        <w:t>………………………………………………………………………………………</w:t>
      </w:r>
    </w:p>
    <w:p w:rsidR="00762031" w:rsidRPr="00AA51A5" w:rsidRDefault="00762031"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762031" w:rsidRPr="00AA51A5" w:rsidRDefault="00762031" w:rsidP="00762031">
      <w:pPr>
        <w:spacing w:after="0" w:line="360" w:lineRule="auto"/>
        <w:ind w:left="5103"/>
        <w:contextualSpacing/>
        <w:rPr>
          <w:szCs w:val="20"/>
        </w:rPr>
      </w:pPr>
      <w:r w:rsidRPr="00AA51A5">
        <w:rPr>
          <w:szCs w:val="20"/>
        </w:rPr>
        <w:t>……..………………………………………</w:t>
      </w:r>
    </w:p>
    <w:p w:rsidR="00762031" w:rsidRPr="00AA51A5" w:rsidRDefault="00762031" w:rsidP="00762031">
      <w:pPr>
        <w:autoSpaceDE w:val="0"/>
        <w:autoSpaceDN w:val="0"/>
        <w:spacing w:after="0" w:line="36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762031" w:rsidRPr="00AA51A5" w:rsidRDefault="00762031" w:rsidP="00762031">
      <w:pPr>
        <w:spacing w:after="0" w:line="360" w:lineRule="auto"/>
        <w:ind w:left="4966" w:firstLine="698"/>
        <w:contextualSpacing/>
        <w:rPr>
          <w:i/>
          <w:szCs w:val="20"/>
        </w:rPr>
      </w:pPr>
      <w:r w:rsidRPr="00AA51A5">
        <w:rPr>
          <w:i/>
          <w:szCs w:val="20"/>
        </w:rPr>
        <w:t>przedstawiciela Wykonawcy)</w:t>
      </w:r>
    </w:p>
    <w:p w:rsidR="005638D4" w:rsidRDefault="005638D4" w:rsidP="00D857A9">
      <w:pPr>
        <w:spacing w:after="0" w:line="360" w:lineRule="auto"/>
        <w:ind w:left="0" w:firstLine="0"/>
        <w:contextualSpacing/>
        <w:rPr>
          <w:i/>
          <w:szCs w:val="20"/>
        </w:rPr>
      </w:pPr>
    </w:p>
    <w:p w:rsidR="002C504D" w:rsidRDefault="002C504D" w:rsidP="00D857A9">
      <w:pPr>
        <w:spacing w:after="0" w:line="360" w:lineRule="auto"/>
        <w:ind w:left="0" w:firstLine="0"/>
        <w:contextualSpacing/>
        <w:rPr>
          <w:i/>
          <w:szCs w:val="20"/>
        </w:rPr>
      </w:pPr>
    </w:p>
    <w:p w:rsidR="00952A3F" w:rsidRPr="00AA51A5" w:rsidRDefault="00952A3F" w:rsidP="00952A3F">
      <w:pPr>
        <w:pStyle w:val="Akapitzlist"/>
        <w:spacing w:line="360" w:lineRule="auto"/>
        <w:rPr>
          <w:rFonts w:ascii="Arial" w:hAnsi="Arial" w:cs="Arial"/>
          <w:i/>
          <w:sz w:val="20"/>
          <w:szCs w:val="20"/>
        </w:rPr>
      </w:pPr>
      <w:r w:rsidRPr="00AA51A5">
        <w:rPr>
          <w:rFonts w:ascii="Arial" w:hAnsi="Arial" w:cs="Arial"/>
          <w:i/>
          <w:sz w:val="20"/>
          <w:szCs w:val="20"/>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AA51A5">
        <w:rPr>
          <w:rFonts w:ascii="Arial" w:hAnsi="Arial" w:cs="Arial"/>
          <w:sz w:val="20"/>
          <w:szCs w:val="20"/>
        </w:rPr>
        <w:t xml:space="preserve"> </w:t>
      </w:r>
      <w:r w:rsidRPr="00AA51A5">
        <w:rPr>
          <w:rFonts w:ascii="Arial" w:hAnsi="Arial" w:cs="Arial"/>
          <w:i/>
          <w:sz w:val="20"/>
          <w:szCs w:val="20"/>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Pr="00AA51A5" w:rsidRDefault="00952A3F" w:rsidP="00586262">
      <w:pPr>
        <w:pStyle w:val="Akapitzlist"/>
        <w:spacing w:line="360" w:lineRule="auto"/>
        <w:rPr>
          <w:rFonts w:ascii="Arial" w:hAnsi="Arial" w:cs="Arial"/>
          <w:i/>
          <w:sz w:val="20"/>
          <w:szCs w:val="20"/>
        </w:rPr>
      </w:pPr>
      <w:r w:rsidRPr="00AA51A5">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599A" w:rsidRPr="00A52A52" w:rsidRDefault="005A599A" w:rsidP="005A599A">
      <w:pPr>
        <w:jc w:val="right"/>
        <w:rPr>
          <w:rFonts w:eastAsia="Times New Roman"/>
          <w:b/>
          <w:szCs w:val="20"/>
        </w:rPr>
      </w:pPr>
      <w:r w:rsidRPr="00A52A52">
        <w:rPr>
          <w:b/>
          <w:szCs w:val="20"/>
        </w:rPr>
        <w:lastRenderedPageBreak/>
        <w:t xml:space="preserve">Załącznik nr 2  do Zapytania ofertowego </w:t>
      </w:r>
    </w:p>
    <w:p w:rsidR="006E7B5C" w:rsidRDefault="006E7B5C" w:rsidP="006E7B5C">
      <w:pPr>
        <w:autoSpaceDE w:val="0"/>
        <w:spacing w:after="0"/>
        <w:ind w:left="709" w:firstLine="0"/>
        <w:rPr>
          <w:szCs w:val="20"/>
        </w:rPr>
      </w:pPr>
    </w:p>
    <w:p w:rsidR="006E7B5C" w:rsidRDefault="006E7B5C" w:rsidP="006E7B5C">
      <w:pPr>
        <w:autoSpaceDE w:val="0"/>
        <w:spacing w:after="0"/>
        <w:ind w:left="709" w:firstLine="0"/>
        <w:rPr>
          <w:szCs w:val="20"/>
        </w:rPr>
      </w:pPr>
    </w:p>
    <w:p w:rsidR="005A599A" w:rsidRPr="00AA51A5" w:rsidRDefault="005A599A" w:rsidP="006E7B5C">
      <w:pPr>
        <w:autoSpaceDE w:val="0"/>
        <w:spacing w:after="0"/>
        <w:ind w:left="709" w:firstLine="0"/>
        <w:rPr>
          <w:szCs w:val="20"/>
        </w:rPr>
      </w:pPr>
      <w:r w:rsidRPr="00AA51A5">
        <w:rPr>
          <w:szCs w:val="20"/>
        </w:rPr>
        <w:t>……………………………</w:t>
      </w:r>
    </w:p>
    <w:p w:rsidR="005A599A" w:rsidRPr="00AA51A5" w:rsidRDefault="005A599A" w:rsidP="006E7B5C">
      <w:pPr>
        <w:autoSpaceDE w:val="0"/>
        <w:spacing w:after="0"/>
        <w:ind w:left="851" w:firstLine="0"/>
        <w:rPr>
          <w:b/>
          <w:szCs w:val="20"/>
        </w:rPr>
      </w:pPr>
      <w:r w:rsidRPr="00AA51A5">
        <w:rPr>
          <w:szCs w:val="20"/>
        </w:rPr>
        <w:t>Pieczęć Wykonawcy</w:t>
      </w:r>
    </w:p>
    <w:p w:rsidR="005A599A" w:rsidRPr="00AA51A5" w:rsidRDefault="005A599A" w:rsidP="005A599A">
      <w:pPr>
        <w:keepNext/>
        <w:keepLines/>
        <w:spacing w:after="0" w:line="360" w:lineRule="auto"/>
        <w:contextualSpacing/>
        <w:outlineLvl w:val="8"/>
        <w:rPr>
          <w:rFonts w:eastAsia="Times New Roman"/>
          <w:i/>
          <w:iCs/>
          <w:szCs w:val="20"/>
        </w:rPr>
      </w:pPr>
      <w:r w:rsidRPr="00AA51A5">
        <w:rPr>
          <w:rFonts w:eastAsia="Times New Roman"/>
          <w:i/>
          <w:iCs/>
          <w:szCs w:val="20"/>
        </w:rPr>
        <w:t xml:space="preserve">        </w:t>
      </w:r>
    </w:p>
    <w:p w:rsidR="0057348D" w:rsidRPr="00A52A52" w:rsidRDefault="00D33E46" w:rsidP="0057348D">
      <w:pPr>
        <w:keepNext/>
        <w:keepLines/>
        <w:spacing w:before="200" w:after="0"/>
        <w:ind w:left="567"/>
        <w:outlineLvl w:val="8"/>
        <w:rPr>
          <w:rFonts w:eastAsia="Times New Roman"/>
          <w:b/>
          <w:iCs/>
          <w:szCs w:val="20"/>
        </w:rPr>
      </w:pPr>
      <w:r>
        <w:rPr>
          <w:rFonts w:eastAsia="Times New Roman"/>
          <w:i/>
          <w:iCs/>
          <w:szCs w:val="20"/>
        </w:rPr>
        <w:t xml:space="preserve">   </w:t>
      </w:r>
      <w:r w:rsidRPr="00A52A52">
        <w:rPr>
          <w:rFonts w:eastAsia="Times New Roman"/>
          <w:b/>
          <w:iCs/>
          <w:szCs w:val="20"/>
        </w:rPr>
        <w:t>Nr postępowania: PZ/</w:t>
      </w:r>
      <w:r w:rsidR="000D4A41" w:rsidRPr="00A52A52">
        <w:rPr>
          <w:rFonts w:eastAsia="Times New Roman"/>
          <w:b/>
          <w:iCs/>
          <w:szCs w:val="20"/>
        </w:rPr>
        <w:t>1</w:t>
      </w:r>
      <w:r w:rsidR="00373063">
        <w:rPr>
          <w:rFonts w:eastAsia="Times New Roman"/>
          <w:b/>
          <w:iCs/>
          <w:szCs w:val="20"/>
        </w:rPr>
        <w:t>4</w:t>
      </w:r>
      <w:r w:rsidR="005A599A" w:rsidRPr="00A52A52">
        <w:rPr>
          <w:rFonts w:eastAsia="Times New Roman"/>
          <w:b/>
          <w:iCs/>
          <w:szCs w:val="20"/>
        </w:rPr>
        <w:t>/20</w:t>
      </w:r>
      <w:r w:rsidR="00DA2A24" w:rsidRPr="00A52A52">
        <w:rPr>
          <w:rFonts w:eastAsia="Times New Roman"/>
          <w:b/>
          <w:iCs/>
          <w:szCs w:val="20"/>
        </w:rPr>
        <w:t>20</w:t>
      </w:r>
      <w:r w:rsidR="005A599A" w:rsidRPr="00A52A52">
        <w:rPr>
          <w:rFonts w:eastAsia="Times New Roman"/>
          <w:b/>
          <w:iCs/>
          <w:szCs w:val="20"/>
        </w:rPr>
        <w:t>/</w:t>
      </w:r>
      <w:r w:rsidR="00A52A52" w:rsidRPr="00A52A52">
        <w:rPr>
          <w:rFonts w:eastAsia="Times New Roman"/>
          <w:b/>
          <w:iCs/>
          <w:szCs w:val="20"/>
        </w:rPr>
        <w:t>II</w:t>
      </w:r>
      <w:r w:rsidR="00DA2A24" w:rsidRPr="00A52A52">
        <w:rPr>
          <w:rFonts w:eastAsia="Times New Roman"/>
          <w:b/>
          <w:iCs/>
          <w:szCs w:val="20"/>
        </w:rPr>
        <w:t>2</w:t>
      </w:r>
      <w:r w:rsidR="00A52A52" w:rsidRPr="00A52A52">
        <w:rPr>
          <w:rFonts w:eastAsia="Times New Roman"/>
          <w:b/>
          <w:iCs/>
          <w:szCs w:val="20"/>
        </w:rPr>
        <w:t>.0</w:t>
      </w:r>
      <w:r w:rsidR="005A599A" w:rsidRPr="00A52A52">
        <w:rPr>
          <w:rFonts w:eastAsia="Times New Roman"/>
          <w:b/>
          <w:iCs/>
          <w:szCs w:val="20"/>
        </w:rPr>
        <w:t>/EX</w:t>
      </w:r>
      <w:r w:rsidR="005A599A" w:rsidRPr="00A52A52">
        <w:rPr>
          <w:rFonts w:eastAsia="Times New Roman"/>
          <w:b/>
          <w:iCs/>
          <w:szCs w:val="20"/>
        </w:rPr>
        <w:tab/>
      </w:r>
      <w:r w:rsidR="005A599A" w:rsidRPr="00A52A52">
        <w:rPr>
          <w:rFonts w:eastAsia="Times New Roman"/>
          <w:b/>
          <w:iCs/>
          <w:szCs w:val="20"/>
        </w:rPr>
        <w:tab/>
      </w:r>
      <w:r w:rsidR="005A599A" w:rsidRPr="00A52A52">
        <w:rPr>
          <w:rFonts w:eastAsia="Times New Roman"/>
          <w:b/>
          <w:iCs/>
          <w:szCs w:val="20"/>
        </w:rPr>
        <w:tab/>
      </w:r>
      <w:r w:rsidR="0057348D" w:rsidRPr="00A52A52">
        <w:rPr>
          <w:rFonts w:eastAsia="Times New Roman"/>
          <w:b/>
          <w:iCs/>
          <w:szCs w:val="20"/>
        </w:rPr>
        <w:t xml:space="preserve"> </w:t>
      </w:r>
      <w:r w:rsidR="0057348D" w:rsidRPr="00A52A52">
        <w:rPr>
          <w:rFonts w:eastAsia="Times New Roman"/>
          <w:b/>
          <w:iCs/>
          <w:szCs w:val="20"/>
        </w:rPr>
        <w:tab/>
      </w:r>
    </w:p>
    <w:p w:rsidR="0057348D" w:rsidRDefault="0057348D" w:rsidP="0057348D">
      <w:pPr>
        <w:keepNext/>
        <w:keepLines/>
        <w:spacing w:after="0" w:line="269" w:lineRule="auto"/>
        <w:ind w:left="7938" w:right="57" w:hanging="11"/>
        <w:outlineLvl w:val="8"/>
        <w:rPr>
          <w:rFonts w:eastAsia="Times New Roman"/>
          <w:iCs/>
          <w:szCs w:val="20"/>
        </w:rPr>
      </w:pP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Excento Sp. z o.o.</w:t>
      </w: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al. Zwycięstwa 27</w:t>
      </w:r>
    </w:p>
    <w:p w:rsidR="005A599A" w:rsidRPr="0057348D" w:rsidRDefault="005A599A" w:rsidP="0057348D">
      <w:pPr>
        <w:keepNext/>
        <w:keepLines/>
        <w:spacing w:after="0" w:line="269" w:lineRule="auto"/>
        <w:ind w:left="7938" w:right="57" w:hanging="11"/>
        <w:outlineLvl w:val="8"/>
        <w:rPr>
          <w:rFonts w:eastAsia="Times New Roman"/>
          <w:i/>
          <w:iCs/>
          <w:szCs w:val="20"/>
        </w:rPr>
      </w:pPr>
      <w:r w:rsidRPr="00AA51A5">
        <w:rPr>
          <w:rFonts w:eastAsia="Times New Roman"/>
          <w:iCs/>
          <w:szCs w:val="20"/>
        </w:rPr>
        <w:t>80-219 Gdańsk</w:t>
      </w:r>
    </w:p>
    <w:p w:rsidR="005A599A" w:rsidRPr="00AA51A5" w:rsidRDefault="005A599A" w:rsidP="0057348D">
      <w:pPr>
        <w:autoSpaceDE w:val="0"/>
        <w:spacing w:after="0"/>
        <w:ind w:left="567"/>
        <w:rPr>
          <w:szCs w:val="20"/>
        </w:rPr>
      </w:pPr>
    </w:p>
    <w:p w:rsidR="00DD658E" w:rsidRDefault="00DD658E" w:rsidP="005A599A">
      <w:pPr>
        <w:tabs>
          <w:tab w:val="left" w:pos="709"/>
        </w:tabs>
        <w:spacing w:after="0"/>
        <w:jc w:val="center"/>
        <w:rPr>
          <w:b/>
          <w:szCs w:val="20"/>
        </w:rPr>
      </w:pPr>
    </w:p>
    <w:p w:rsidR="005A599A" w:rsidRPr="00AA51A5" w:rsidRDefault="005A599A" w:rsidP="005A599A">
      <w:pPr>
        <w:tabs>
          <w:tab w:val="left" w:pos="709"/>
        </w:tabs>
        <w:spacing w:after="0"/>
        <w:jc w:val="center"/>
        <w:rPr>
          <w:b/>
          <w:szCs w:val="20"/>
        </w:rPr>
      </w:pPr>
      <w:r w:rsidRPr="00AA51A5">
        <w:rPr>
          <w:b/>
          <w:szCs w:val="20"/>
        </w:rPr>
        <w:t>FORMULARZ RZECZOWO-CENOWY</w:t>
      </w:r>
    </w:p>
    <w:p w:rsidR="005A599A" w:rsidRPr="00AA51A5" w:rsidRDefault="005A599A" w:rsidP="005A599A">
      <w:pPr>
        <w:tabs>
          <w:tab w:val="left" w:pos="709"/>
        </w:tabs>
        <w:spacing w:after="0"/>
        <w:jc w:val="center"/>
        <w:rPr>
          <w:szCs w:val="20"/>
        </w:rPr>
      </w:pPr>
    </w:p>
    <w:p w:rsidR="005B7C84" w:rsidRPr="00AA51A5" w:rsidRDefault="006E5936" w:rsidP="005B7C84">
      <w:pPr>
        <w:spacing w:after="0" w:line="360" w:lineRule="auto"/>
        <w:ind w:left="709"/>
        <w:contextualSpacing/>
        <w:rPr>
          <w:szCs w:val="20"/>
        </w:rPr>
      </w:pPr>
      <w:r w:rsidRPr="006E5936">
        <w:rPr>
          <w:szCs w:val="20"/>
        </w:rPr>
        <w:t>na</w:t>
      </w:r>
      <w:r w:rsidRPr="006E5936">
        <w:rPr>
          <w:b/>
          <w:szCs w:val="20"/>
        </w:rPr>
        <w:t xml:space="preserve"> </w:t>
      </w:r>
      <w:r w:rsidR="005B7C84" w:rsidRPr="006964B5">
        <w:rPr>
          <w:rFonts w:eastAsia="Arial Unicode MS"/>
          <w:b/>
          <w:color w:val="auto"/>
          <w:kern w:val="1"/>
          <w:szCs w:val="20"/>
          <w:lang w:eastAsia="hi-IN" w:bidi="hi-IN"/>
        </w:rPr>
        <w:t xml:space="preserve">dostawę </w:t>
      </w:r>
      <w:r w:rsidR="005B7C84">
        <w:rPr>
          <w:rFonts w:eastAsia="Arial Unicode MS"/>
          <w:b/>
          <w:color w:val="auto"/>
          <w:kern w:val="1"/>
          <w:szCs w:val="20"/>
          <w:lang w:eastAsia="hi-IN" w:bidi="hi-IN"/>
        </w:rPr>
        <w:t>odczynników laboratoryjnych</w:t>
      </w:r>
      <w:r w:rsidR="005B7C84" w:rsidRPr="006964B5">
        <w:rPr>
          <w:rFonts w:eastAsia="Arial Unicode MS"/>
          <w:color w:val="auto"/>
          <w:kern w:val="1"/>
          <w:szCs w:val="20"/>
          <w:lang w:eastAsia="hi-IN" w:bidi="hi-IN"/>
        </w:rPr>
        <w:t>,</w:t>
      </w:r>
      <w:r w:rsidR="005B7C84" w:rsidRPr="006964B5">
        <w:rPr>
          <w:color w:val="auto"/>
          <w:szCs w:val="20"/>
        </w:rPr>
        <w:t xml:space="preserve"> realizowaną w projekcie </w:t>
      </w:r>
      <w:r w:rsidR="005B7C84" w:rsidRPr="009E7926">
        <w:rPr>
          <w:szCs w:val="20"/>
        </w:rPr>
        <w:t>„Inkubator Innowacyjności 2.0” realizowaną w ramach projektu pozakonkursowego pn. „Wsparcie zarządzania badaniami naukowymi i komercjalizacja wyników prac B+R w jednostkach naukowych i</w:t>
      </w:r>
      <w:r w:rsidR="005B7C84">
        <w:rPr>
          <w:szCs w:val="20"/>
        </w:rPr>
        <w:t> </w:t>
      </w:r>
      <w:r w:rsidR="005B7C84" w:rsidRPr="009E7926">
        <w:rPr>
          <w:szCs w:val="20"/>
        </w:rPr>
        <w:t>przedsiębiorstwach” w ramach Programu Operacyjnego Inteligentny Rozwój 2014-2020 (Działanie</w:t>
      </w:r>
      <w:r w:rsidR="005B7C84">
        <w:rPr>
          <w:szCs w:val="20"/>
        </w:rPr>
        <w:t> </w:t>
      </w:r>
      <w:r w:rsidR="005B7C84" w:rsidRPr="009E7926">
        <w:rPr>
          <w:szCs w:val="20"/>
        </w:rPr>
        <w:t>4.4).</w:t>
      </w:r>
    </w:p>
    <w:p w:rsidR="00373063" w:rsidRDefault="00373063" w:rsidP="0038030A">
      <w:pPr>
        <w:spacing w:after="0" w:line="360" w:lineRule="auto"/>
        <w:ind w:left="709"/>
        <w:rPr>
          <w:szCs w:val="20"/>
        </w:rPr>
      </w:pPr>
    </w:p>
    <w:p w:rsidR="003A410B" w:rsidRPr="00373063" w:rsidRDefault="00373063" w:rsidP="0038030A">
      <w:pPr>
        <w:spacing w:after="0" w:line="360" w:lineRule="auto"/>
        <w:ind w:left="709"/>
        <w:rPr>
          <w:szCs w:val="20"/>
          <w:u w:val="single"/>
        </w:rPr>
      </w:pPr>
      <w:r w:rsidRPr="00373063">
        <w:rPr>
          <w:szCs w:val="20"/>
          <w:u w:val="single"/>
        </w:rPr>
        <w:t>Zamówienie pods</w:t>
      </w:r>
      <w:r>
        <w:rPr>
          <w:szCs w:val="20"/>
          <w:u w:val="single"/>
        </w:rPr>
        <w:t>ta</w:t>
      </w:r>
      <w:r w:rsidRPr="00373063">
        <w:rPr>
          <w:szCs w:val="20"/>
          <w:u w:val="single"/>
        </w:rPr>
        <w:t>wowe:</w:t>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851"/>
        <w:gridCol w:w="1559"/>
        <w:gridCol w:w="1275"/>
        <w:gridCol w:w="1276"/>
      </w:tblGrid>
      <w:tr w:rsidR="003A410B" w:rsidRPr="00F14B09" w:rsidTr="00373063">
        <w:trPr>
          <w:trHeight w:val="153"/>
        </w:trPr>
        <w:tc>
          <w:tcPr>
            <w:tcW w:w="567" w:type="dxa"/>
            <w:shd w:val="clear" w:color="auto" w:fill="D9D9D9" w:themeFill="background1" w:themeFillShade="D9"/>
            <w:vAlign w:val="center"/>
          </w:tcPr>
          <w:p w:rsidR="003A410B" w:rsidRPr="00F14B09" w:rsidRDefault="003A410B" w:rsidP="009C0C05">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969"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3A410B" w:rsidRPr="00F14B09" w:rsidRDefault="003A410B" w:rsidP="009C0C05">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3A410B" w:rsidRPr="00F14B09" w:rsidRDefault="003A410B" w:rsidP="004045AA">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sidR="004045AA">
              <w:rPr>
                <w:rFonts w:eastAsia="Times New Roman"/>
                <w:b/>
                <w:color w:val="auto"/>
                <w:szCs w:val="20"/>
              </w:rPr>
              <w:t>szt.]</w:t>
            </w:r>
          </w:p>
        </w:tc>
        <w:tc>
          <w:tcPr>
            <w:tcW w:w="1559"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275"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A410B"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276"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3A410B" w:rsidRPr="00F14B09" w:rsidTr="00373063">
        <w:trPr>
          <w:trHeight w:val="80"/>
        </w:trPr>
        <w:tc>
          <w:tcPr>
            <w:tcW w:w="567"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969"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559"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275"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276"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D010A7" w:rsidRDefault="00373063" w:rsidP="00373063">
            <w:pPr>
              <w:spacing w:after="0" w:line="240" w:lineRule="auto"/>
              <w:ind w:left="0" w:right="0" w:firstLine="0"/>
              <w:rPr>
                <w:rFonts w:eastAsia="Calibri"/>
                <w:color w:val="auto"/>
                <w:szCs w:val="20"/>
                <w:lang w:eastAsia="en-US"/>
              </w:rPr>
            </w:pPr>
            <w:r w:rsidRPr="00D010A7">
              <w:rPr>
                <w:rFonts w:eastAsia="Calibri"/>
                <w:color w:val="auto"/>
                <w:szCs w:val="20"/>
                <w:lang w:eastAsia="en-US"/>
              </w:rPr>
              <w:t xml:space="preserve">tlenek wanadu (V) </w:t>
            </w:r>
            <w:r>
              <w:rPr>
                <w:rFonts w:eastAsia="Calibri"/>
                <w:color w:val="auto"/>
                <w:szCs w:val="20"/>
                <w:lang w:eastAsia="en-US"/>
              </w:rPr>
              <w:t xml:space="preserve">(CAS 1314-62-1; vanadium (V) oxide) </w:t>
            </w:r>
            <w:r w:rsidRPr="00D010A7">
              <w:rPr>
                <w:rFonts w:eastAsia="Calibri"/>
                <w:color w:val="auto"/>
                <w:szCs w:val="20"/>
                <w:lang w:eastAsia="en-US"/>
              </w:rPr>
              <w:t xml:space="preserve">o następującej charakterystyce: </w:t>
            </w:r>
          </w:p>
          <w:p w:rsidR="00373063" w:rsidRPr="00D010A7" w:rsidRDefault="00373063" w:rsidP="00373063">
            <w:pPr>
              <w:numPr>
                <w:ilvl w:val="0"/>
                <w:numId w:val="20"/>
              </w:numPr>
              <w:spacing w:after="0" w:line="240" w:lineRule="auto"/>
              <w:ind w:left="213" w:right="0" w:hanging="213"/>
              <w:contextualSpacing/>
              <w:rPr>
                <w:rFonts w:eastAsia="Calibri"/>
                <w:color w:val="auto"/>
                <w:szCs w:val="20"/>
                <w:lang w:eastAsia="en-US"/>
              </w:rPr>
            </w:pPr>
            <w:r w:rsidRPr="00D010A7">
              <w:rPr>
                <w:rFonts w:eastAsia="Calibri"/>
                <w:color w:val="auto"/>
                <w:szCs w:val="20"/>
                <w:lang w:eastAsia="en-US"/>
              </w:rPr>
              <w:t>Czystość 99,6 % lub większa</w:t>
            </w:r>
          </w:p>
          <w:p w:rsidR="00373063" w:rsidRPr="00D010A7" w:rsidRDefault="00373063" w:rsidP="00373063">
            <w:pPr>
              <w:numPr>
                <w:ilvl w:val="0"/>
                <w:numId w:val="20"/>
              </w:numPr>
              <w:spacing w:after="0" w:line="240" w:lineRule="auto"/>
              <w:ind w:left="213" w:right="0" w:hanging="213"/>
              <w:contextualSpacing/>
              <w:rPr>
                <w:color w:val="auto"/>
              </w:rPr>
            </w:pPr>
            <w:r w:rsidRPr="00D010A7">
              <w:rPr>
                <w:rFonts w:eastAsia="Calibri"/>
                <w:color w:val="auto"/>
                <w:szCs w:val="20"/>
                <w:lang w:eastAsia="en-US"/>
              </w:rPr>
              <w:t>Ilość odczynnika w opakowaniu – 1 kg.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Pr="00F14B09" w:rsidRDefault="00373063" w:rsidP="00373063">
            <w:pPr>
              <w:spacing w:after="0" w:line="276" w:lineRule="auto"/>
              <w:ind w:left="0" w:right="0" w:firstLine="0"/>
              <w:jc w:val="center"/>
              <w:rPr>
                <w:rFonts w:eastAsia="Times New Roman"/>
                <w:color w:val="auto"/>
                <w:szCs w:val="20"/>
              </w:rPr>
            </w:pPr>
            <w:r>
              <w:rPr>
                <w:rFonts w:eastAsia="Times New Roman"/>
                <w:color w:val="auto"/>
                <w:szCs w:val="20"/>
              </w:rPr>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D010A7" w:rsidRDefault="00373063" w:rsidP="00373063">
            <w:pPr>
              <w:spacing w:after="0" w:line="240" w:lineRule="auto"/>
              <w:ind w:left="0" w:right="0" w:firstLine="0"/>
              <w:rPr>
                <w:rFonts w:eastAsia="Calibri"/>
                <w:color w:val="auto"/>
                <w:szCs w:val="20"/>
                <w:lang w:eastAsia="en-US"/>
              </w:rPr>
            </w:pPr>
            <w:r w:rsidRPr="00D010A7">
              <w:rPr>
                <w:rFonts w:eastAsia="Calibri"/>
                <w:color w:val="auto"/>
                <w:szCs w:val="20"/>
                <w:lang w:eastAsia="en-US"/>
              </w:rPr>
              <w:t xml:space="preserve">tlenek wanadu (III) </w:t>
            </w:r>
            <w:r>
              <w:rPr>
                <w:rFonts w:eastAsia="Calibri"/>
                <w:color w:val="auto"/>
                <w:szCs w:val="20"/>
                <w:lang w:eastAsia="en-US"/>
              </w:rPr>
              <w:t xml:space="preserve">(CAS 1314-34-7; vanadium (III) oxide) </w:t>
            </w:r>
            <w:r w:rsidRPr="00D010A7">
              <w:rPr>
                <w:rFonts w:eastAsia="Calibri"/>
                <w:color w:val="auto"/>
                <w:szCs w:val="20"/>
                <w:lang w:eastAsia="en-US"/>
              </w:rPr>
              <w:t xml:space="preserve">o następującej charakterystyce: </w:t>
            </w:r>
          </w:p>
          <w:p w:rsidR="00373063" w:rsidRPr="00D010A7" w:rsidRDefault="00373063" w:rsidP="00373063">
            <w:pPr>
              <w:numPr>
                <w:ilvl w:val="0"/>
                <w:numId w:val="20"/>
              </w:numPr>
              <w:spacing w:after="0" w:line="240" w:lineRule="auto"/>
              <w:ind w:left="213" w:right="0" w:hanging="213"/>
              <w:contextualSpacing/>
              <w:rPr>
                <w:rFonts w:eastAsia="Calibri"/>
                <w:color w:val="auto"/>
                <w:szCs w:val="20"/>
                <w:lang w:eastAsia="en-US"/>
              </w:rPr>
            </w:pPr>
            <w:r w:rsidRPr="00D010A7">
              <w:rPr>
                <w:rFonts w:eastAsia="Calibri"/>
                <w:color w:val="auto"/>
                <w:szCs w:val="20"/>
                <w:lang w:eastAsia="en-US"/>
              </w:rPr>
              <w:t>Czystość 98 % lub większa</w:t>
            </w:r>
          </w:p>
          <w:p w:rsidR="00373063" w:rsidRPr="00D010A7" w:rsidRDefault="00373063" w:rsidP="00373063">
            <w:pPr>
              <w:numPr>
                <w:ilvl w:val="0"/>
                <w:numId w:val="20"/>
              </w:numPr>
              <w:spacing w:after="0" w:line="240" w:lineRule="auto"/>
              <w:ind w:left="213" w:right="0" w:hanging="213"/>
              <w:contextualSpacing/>
              <w:rPr>
                <w:color w:val="auto"/>
              </w:rPr>
            </w:pPr>
            <w:r w:rsidRPr="00D010A7">
              <w:rPr>
                <w:rFonts w:eastAsia="Calibri"/>
                <w:color w:val="auto"/>
                <w:szCs w:val="20"/>
                <w:lang w:eastAsia="en-US"/>
              </w:rPr>
              <w:t xml:space="preserve">Ilość odczynnika w opakowaniu – </w:t>
            </w:r>
            <w:r>
              <w:rPr>
                <w:rFonts w:eastAsia="Calibri"/>
                <w:color w:val="auto"/>
                <w:szCs w:val="20"/>
                <w:lang w:eastAsia="en-US"/>
              </w:rPr>
              <w:t>25</w:t>
            </w:r>
            <w:r w:rsidRPr="00D010A7">
              <w:rPr>
                <w:rFonts w:eastAsia="Calibri"/>
                <w:color w:val="auto"/>
                <w:szCs w:val="20"/>
                <w:lang w:eastAsia="en-US"/>
              </w:rPr>
              <w:t xml:space="preserve">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4</w:t>
            </w:r>
          </w:p>
        </w:tc>
        <w:tc>
          <w:tcPr>
            <w:tcW w:w="1559" w:type="dxa"/>
            <w:vAlign w:val="bottom"/>
          </w:tcPr>
          <w:p w:rsidR="00373063" w:rsidRDefault="00373063" w:rsidP="00373063">
            <w:pPr>
              <w:jc w:val="center"/>
            </w:pPr>
            <w:r w:rsidRPr="002531C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3</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093F6F" w:rsidRDefault="00373063" w:rsidP="00373063">
            <w:pPr>
              <w:spacing w:after="0" w:line="240" w:lineRule="auto"/>
              <w:ind w:left="0" w:right="0" w:firstLine="0"/>
              <w:rPr>
                <w:rFonts w:eastAsia="Calibri"/>
                <w:color w:val="auto"/>
                <w:szCs w:val="20"/>
                <w:lang w:eastAsia="en-US"/>
              </w:rPr>
            </w:pPr>
            <w:r w:rsidRPr="00093F6F">
              <w:rPr>
                <w:rFonts w:eastAsia="Calibri"/>
                <w:color w:val="auto"/>
                <w:szCs w:val="20"/>
                <w:lang w:eastAsia="en-US"/>
              </w:rPr>
              <w:t xml:space="preserve">acetyloacetonian wanadu (III) </w:t>
            </w:r>
            <w:r>
              <w:rPr>
                <w:rFonts w:eastAsia="Calibri"/>
                <w:color w:val="auto"/>
                <w:szCs w:val="20"/>
                <w:lang w:eastAsia="en-US"/>
              </w:rPr>
              <w:t xml:space="preserve">(CAS 13476-99-8; vanadium (III) acetylacetonate) </w:t>
            </w:r>
            <w:r w:rsidRPr="00093F6F">
              <w:rPr>
                <w:rFonts w:eastAsia="Calibri"/>
                <w:color w:val="auto"/>
                <w:szCs w:val="20"/>
                <w:lang w:eastAsia="en-US"/>
              </w:rPr>
              <w:t>o</w:t>
            </w:r>
            <w:r>
              <w:rPr>
                <w:rFonts w:eastAsia="Calibri"/>
                <w:color w:val="auto"/>
                <w:szCs w:val="20"/>
                <w:lang w:eastAsia="en-US"/>
              </w:rPr>
              <w:t> </w:t>
            </w:r>
            <w:r w:rsidRPr="00093F6F">
              <w:rPr>
                <w:rFonts w:eastAsia="Calibri"/>
                <w:color w:val="auto"/>
                <w:szCs w:val="20"/>
                <w:lang w:eastAsia="en-US"/>
              </w:rPr>
              <w:t xml:space="preserve">następującej charakterystyce: </w:t>
            </w:r>
          </w:p>
          <w:p w:rsidR="00373063" w:rsidRPr="00093F6F" w:rsidRDefault="00373063" w:rsidP="00373063">
            <w:pPr>
              <w:numPr>
                <w:ilvl w:val="0"/>
                <w:numId w:val="20"/>
              </w:numPr>
              <w:spacing w:after="0" w:line="240" w:lineRule="auto"/>
              <w:ind w:left="213" w:right="0" w:hanging="213"/>
              <w:contextualSpacing/>
              <w:rPr>
                <w:rFonts w:eastAsia="Calibri"/>
                <w:color w:val="auto"/>
                <w:szCs w:val="20"/>
                <w:lang w:eastAsia="en-US"/>
              </w:rPr>
            </w:pPr>
            <w:r w:rsidRPr="00093F6F">
              <w:rPr>
                <w:rFonts w:eastAsia="Calibri"/>
                <w:color w:val="auto"/>
                <w:szCs w:val="20"/>
                <w:lang w:eastAsia="en-US"/>
              </w:rPr>
              <w:t>Czystość 97 % lub większa</w:t>
            </w:r>
          </w:p>
          <w:p w:rsidR="00373063" w:rsidRPr="000D642D" w:rsidRDefault="00373063" w:rsidP="00373063">
            <w:pPr>
              <w:numPr>
                <w:ilvl w:val="0"/>
                <w:numId w:val="20"/>
              </w:numPr>
              <w:spacing w:after="0" w:line="240" w:lineRule="auto"/>
              <w:ind w:left="213" w:right="0" w:hanging="213"/>
              <w:contextualSpacing/>
              <w:rPr>
                <w:color w:val="auto"/>
              </w:rPr>
            </w:pPr>
            <w:r w:rsidRPr="00093F6F">
              <w:rPr>
                <w:rFonts w:eastAsia="Calibri"/>
                <w:color w:val="auto"/>
                <w:szCs w:val="20"/>
                <w:lang w:eastAsia="en-US"/>
              </w:rPr>
              <w:t>Ilość odczynnika w opakowaniu – 50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2</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4</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093F6F" w:rsidRDefault="00373063" w:rsidP="00373063">
            <w:pPr>
              <w:spacing w:after="0" w:line="240" w:lineRule="auto"/>
              <w:ind w:left="0" w:right="0" w:firstLine="0"/>
              <w:rPr>
                <w:rFonts w:eastAsia="Calibri"/>
                <w:color w:val="auto"/>
                <w:szCs w:val="20"/>
                <w:lang w:eastAsia="en-US"/>
              </w:rPr>
            </w:pPr>
            <w:r w:rsidRPr="00093F6F">
              <w:rPr>
                <w:rFonts w:eastAsia="Calibri"/>
                <w:color w:val="auto"/>
                <w:szCs w:val="20"/>
                <w:lang w:eastAsia="en-US"/>
              </w:rPr>
              <w:t xml:space="preserve">kwas siarkowy (VI) </w:t>
            </w:r>
            <w:r>
              <w:rPr>
                <w:rFonts w:eastAsia="Calibri"/>
                <w:color w:val="auto"/>
                <w:szCs w:val="20"/>
                <w:lang w:eastAsia="en-US"/>
              </w:rPr>
              <w:t xml:space="preserve">(CAS 7664-93-9; sulphuric (VI) acid) </w:t>
            </w:r>
            <w:r w:rsidRPr="00093F6F">
              <w:rPr>
                <w:rFonts w:eastAsia="Calibri"/>
                <w:color w:val="auto"/>
                <w:szCs w:val="20"/>
                <w:lang w:eastAsia="en-US"/>
              </w:rPr>
              <w:t xml:space="preserve">o następującej charakterystyce: </w:t>
            </w:r>
          </w:p>
          <w:p w:rsidR="00373063" w:rsidRPr="00093F6F" w:rsidRDefault="00373063" w:rsidP="00373063">
            <w:pPr>
              <w:numPr>
                <w:ilvl w:val="0"/>
                <w:numId w:val="20"/>
              </w:numPr>
              <w:spacing w:after="0" w:line="240" w:lineRule="auto"/>
              <w:ind w:left="213" w:right="0" w:hanging="213"/>
              <w:contextualSpacing/>
              <w:rPr>
                <w:rFonts w:eastAsia="Calibri"/>
                <w:color w:val="auto"/>
                <w:szCs w:val="20"/>
                <w:lang w:eastAsia="en-US"/>
              </w:rPr>
            </w:pPr>
            <w:r w:rsidRPr="00093F6F">
              <w:rPr>
                <w:rFonts w:eastAsia="Calibri"/>
                <w:color w:val="auto"/>
                <w:szCs w:val="20"/>
                <w:lang w:eastAsia="en-US"/>
              </w:rPr>
              <w:t>Czystość cz.d.a.</w:t>
            </w:r>
          </w:p>
          <w:p w:rsidR="00373063" w:rsidRPr="000D642D" w:rsidRDefault="00373063" w:rsidP="00373063">
            <w:pPr>
              <w:numPr>
                <w:ilvl w:val="0"/>
                <w:numId w:val="20"/>
              </w:numPr>
              <w:spacing w:after="0" w:line="240" w:lineRule="auto"/>
              <w:ind w:left="213" w:right="0" w:hanging="213"/>
              <w:contextualSpacing/>
              <w:rPr>
                <w:color w:val="auto"/>
              </w:rPr>
            </w:pPr>
            <w:r w:rsidRPr="00093F6F">
              <w:rPr>
                <w:rFonts w:eastAsia="Calibri"/>
                <w:color w:val="auto"/>
                <w:szCs w:val="20"/>
                <w:lang w:eastAsia="en-US"/>
              </w:rPr>
              <w:t>Ilość odczynnika w opakowaniu – 1 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2</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szCs w:val="20"/>
              </w:rPr>
              <w:t xml:space="preserve"> kwas fosforowy (V) </w:t>
            </w:r>
            <w:r>
              <w:rPr>
                <w:rFonts w:eastAsia="Calibri"/>
                <w:color w:val="auto"/>
                <w:szCs w:val="20"/>
                <w:lang w:eastAsia="en-US"/>
              </w:rPr>
              <w:t xml:space="preserve">(CAS 7664-38-2; phosphoric (V) acid)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rFonts w:eastAsia="Calibri"/>
                <w:color w:val="auto"/>
                <w:szCs w:val="20"/>
                <w:lang w:eastAsia="en-US"/>
              </w:rPr>
            </w:pPr>
            <w:r w:rsidRPr="000D642D">
              <w:rPr>
                <w:rFonts w:eastAsia="Calibri"/>
                <w:color w:val="auto"/>
                <w:szCs w:val="20"/>
                <w:lang w:eastAsia="en-US"/>
              </w:rPr>
              <w:t>Czystość cz.d.a.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rFonts w:eastAsia="Calibri"/>
                <w:color w:val="auto"/>
                <w:szCs w:val="20"/>
                <w:lang w:eastAsia="en-US"/>
              </w:rPr>
              <w:t>Il</w:t>
            </w:r>
            <w:r w:rsidRPr="000D642D">
              <w:rPr>
                <w:color w:val="auto"/>
                <w:szCs w:val="20"/>
              </w:rPr>
              <w:t>ość odczynnika w opakowaniu – 0,5 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2</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lastRenderedPageBreak/>
              <w:t>6</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metawanadan amonu</w:t>
            </w:r>
            <w:r w:rsidRPr="000D642D">
              <w:rPr>
                <w:color w:val="auto"/>
                <w:szCs w:val="20"/>
              </w:rPr>
              <w:t xml:space="preserve"> </w:t>
            </w:r>
            <w:r>
              <w:rPr>
                <w:rFonts w:eastAsia="Calibri"/>
                <w:color w:val="auto"/>
                <w:szCs w:val="20"/>
                <w:lang w:eastAsia="en-US"/>
              </w:rPr>
              <w:t xml:space="preserve">(CAS 7803-55-6; ammonium metavanadate)  </w:t>
            </w:r>
            <w:r w:rsidRPr="000D642D">
              <w:rPr>
                <w:color w:val="auto"/>
                <w:szCs w:val="20"/>
              </w:rPr>
              <w:t>o</w:t>
            </w:r>
            <w:r>
              <w:rPr>
                <w:color w:val="auto"/>
                <w:szCs w:val="20"/>
              </w:rPr>
              <w:t> </w:t>
            </w:r>
            <w:r w:rsidRPr="000D642D">
              <w:rPr>
                <w:color w:val="auto"/>
                <w:szCs w:val="20"/>
              </w:rPr>
              <w:t xml:space="preserve">następującej charakterystyce: </w:t>
            </w:r>
          </w:p>
          <w:p w:rsidR="00373063" w:rsidRPr="000D642D" w:rsidRDefault="00373063" w:rsidP="00373063">
            <w:pPr>
              <w:numPr>
                <w:ilvl w:val="0"/>
                <w:numId w:val="20"/>
              </w:numPr>
              <w:spacing w:after="0" w:line="240" w:lineRule="auto"/>
              <w:ind w:left="213" w:right="0" w:hanging="213"/>
              <w:contextualSpacing/>
              <w:rPr>
                <w:rFonts w:eastAsia="Calibri"/>
                <w:color w:val="auto"/>
                <w:szCs w:val="20"/>
                <w:lang w:eastAsia="en-US"/>
              </w:rPr>
            </w:pPr>
            <w:r w:rsidRPr="000D642D">
              <w:rPr>
                <w:rFonts w:eastAsia="Calibri"/>
                <w:color w:val="auto"/>
                <w:szCs w:val="20"/>
                <w:lang w:eastAsia="en-US"/>
              </w:rPr>
              <w:t>Czystość 99 %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rFonts w:eastAsia="Calibri"/>
                <w:color w:val="auto"/>
                <w:szCs w:val="20"/>
                <w:lang w:eastAsia="en-US"/>
              </w:rPr>
              <w:t>Il</w:t>
            </w:r>
            <w:r w:rsidRPr="000D642D">
              <w:rPr>
                <w:color w:val="auto"/>
                <w:szCs w:val="20"/>
              </w:rPr>
              <w:t>ość odczynnika w opakowaniu – 50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szCs w:val="20"/>
              </w:rPr>
              <w:t xml:space="preserve">bromek wanadu (III) </w:t>
            </w:r>
            <w:r>
              <w:rPr>
                <w:rFonts w:eastAsia="Calibri"/>
                <w:color w:val="auto"/>
                <w:szCs w:val="20"/>
                <w:lang w:eastAsia="en-US"/>
              </w:rPr>
              <w:t xml:space="preserve">(CAS 13470-26-3; vanadium (III) bromide) </w:t>
            </w:r>
            <w:r w:rsidRPr="000D642D">
              <w:rPr>
                <w:color w:val="auto"/>
                <w:szCs w:val="20"/>
              </w:rPr>
              <w:t>o</w:t>
            </w:r>
            <w:r>
              <w:rPr>
                <w:color w:val="auto"/>
                <w:szCs w:val="20"/>
              </w:rPr>
              <w:t> </w:t>
            </w:r>
            <w:r w:rsidRPr="000D642D">
              <w:rPr>
                <w:color w:val="auto"/>
                <w:szCs w:val="20"/>
              </w:rPr>
              <w:t xml:space="preserve">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99,5 %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 xml:space="preserve">Ilość odczynnika w opakowaniu – </w:t>
            </w:r>
            <w:r>
              <w:rPr>
                <w:color w:val="auto"/>
                <w:szCs w:val="20"/>
              </w:rPr>
              <w:t>2</w:t>
            </w:r>
            <w:r w:rsidRPr="000D642D">
              <w:rPr>
                <w:color w:val="auto"/>
                <w:szCs w:val="20"/>
              </w:rPr>
              <w:t xml:space="preserve">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szCs w:val="20"/>
              </w:rPr>
              <w:t>chlorek wanadu (III)</w:t>
            </w:r>
            <w:r>
              <w:rPr>
                <w:color w:val="auto"/>
                <w:szCs w:val="20"/>
              </w:rPr>
              <w:t xml:space="preserve"> </w:t>
            </w:r>
            <w:r>
              <w:rPr>
                <w:rFonts w:eastAsia="Calibri"/>
                <w:color w:val="auto"/>
                <w:szCs w:val="20"/>
                <w:lang w:eastAsia="en-US"/>
              </w:rPr>
              <w:t xml:space="preserve">(CAS 7718-98-1; vanadium (III) chloride) </w:t>
            </w:r>
            <w:r w:rsidRPr="000D642D">
              <w:rPr>
                <w:color w:val="auto"/>
                <w:szCs w:val="20"/>
              </w:rPr>
              <w:t xml:space="preserve"> o</w:t>
            </w:r>
            <w:r>
              <w:rPr>
                <w:color w:val="auto"/>
                <w:szCs w:val="20"/>
              </w:rPr>
              <w:t> </w:t>
            </w:r>
            <w:r w:rsidRPr="000D642D">
              <w:rPr>
                <w:color w:val="auto"/>
                <w:szCs w:val="20"/>
              </w:rPr>
              <w:t xml:space="preserve">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97 %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100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chloran (VI) tetrabutyloamoniowy</w:t>
            </w:r>
            <w:r w:rsidRPr="000D642D">
              <w:rPr>
                <w:color w:val="auto"/>
                <w:szCs w:val="20"/>
              </w:rPr>
              <w:t xml:space="preserve"> </w:t>
            </w:r>
            <w:r>
              <w:rPr>
                <w:rFonts w:eastAsia="Calibri"/>
                <w:color w:val="auto"/>
                <w:szCs w:val="20"/>
                <w:lang w:eastAsia="en-US"/>
              </w:rPr>
              <w:t xml:space="preserve">(CAS 1923-70-2; tetrabutyloammonium perchlorate)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98 %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czterofluoroboran tetraetyloamoniowy</w:t>
            </w:r>
            <w:r w:rsidRPr="000D642D">
              <w:rPr>
                <w:color w:val="auto"/>
                <w:szCs w:val="20"/>
              </w:rPr>
              <w:t xml:space="preserve"> </w:t>
            </w:r>
            <w:r>
              <w:rPr>
                <w:rFonts w:eastAsia="Calibri"/>
                <w:color w:val="auto"/>
                <w:szCs w:val="20"/>
                <w:lang w:eastAsia="en-US"/>
              </w:rPr>
              <w:t xml:space="preserve">(CAS 429-06-1; tetraethyloammonium tetrafluoroborate)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czterofluoroboran tetrabutyloamoniowy</w:t>
            </w:r>
            <w:r w:rsidRPr="000D642D">
              <w:rPr>
                <w:color w:val="auto"/>
                <w:szCs w:val="20"/>
              </w:rPr>
              <w:t xml:space="preserve"> </w:t>
            </w:r>
            <w:r>
              <w:rPr>
                <w:rFonts w:eastAsia="Calibri"/>
                <w:color w:val="auto"/>
                <w:szCs w:val="20"/>
                <w:lang w:eastAsia="en-US"/>
              </w:rPr>
              <w:t xml:space="preserve">(CAS 429-42-5; tetrabutyloammonium tetrafluoroborate)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1,3-dioksolan</w:t>
            </w:r>
            <w:r w:rsidRPr="000D642D">
              <w:rPr>
                <w:color w:val="auto"/>
                <w:szCs w:val="20"/>
              </w:rPr>
              <w:t xml:space="preserve"> </w:t>
            </w:r>
            <w:r>
              <w:rPr>
                <w:color w:val="auto"/>
                <w:szCs w:val="20"/>
              </w:rPr>
              <w:t>(</w:t>
            </w:r>
            <w:r>
              <w:rPr>
                <w:rFonts w:eastAsia="Calibri"/>
                <w:color w:val="auto"/>
                <w:szCs w:val="20"/>
                <w:lang w:eastAsia="en-US"/>
              </w:rPr>
              <w:t xml:space="preserve">CAS 646-06-0; 1,3-dioxolane)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99,8 %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100ml.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3</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Pr="00F14B09"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ind w:left="0" w:right="0" w:firstLine="0"/>
              <w:rPr>
                <w:rFonts w:eastAsia="Calibri"/>
                <w:color w:val="auto"/>
                <w:szCs w:val="20"/>
                <w:lang w:eastAsia="en-US"/>
              </w:rPr>
            </w:pPr>
            <w:r w:rsidRPr="000D642D">
              <w:rPr>
                <w:rFonts w:ascii="Calibri" w:eastAsia="Calibri" w:hAnsi="Calibri" w:cs="Times New Roman"/>
                <w:color w:val="auto"/>
                <w:sz w:val="22"/>
                <w:lang w:eastAsia="en-US"/>
              </w:rPr>
              <w:t>dichlorometan</w:t>
            </w:r>
            <w:r w:rsidRPr="000D642D">
              <w:rPr>
                <w:rFonts w:eastAsia="Calibri"/>
                <w:color w:val="auto"/>
                <w:szCs w:val="20"/>
                <w:lang w:eastAsia="en-US"/>
              </w:rPr>
              <w:t xml:space="preserve"> </w:t>
            </w:r>
            <w:r>
              <w:rPr>
                <w:color w:val="auto"/>
                <w:szCs w:val="20"/>
              </w:rPr>
              <w:t>(</w:t>
            </w:r>
            <w:r>
              <w:rPr>
                <w:rFonts w:eastAsia="Calibri"/>
                <w:color w:val="auto"/>
                <w:szCs w:val="20"/>
                <w:lang w:eastAsia="en-US"/>
              </w:rPr>
              <w:t xml:space="preserve">CAS 75-09-2; dichloromethane) </w:t>
            </w:r>
            <w:r w:rsidRPr="000D642D">
              <w:rPr>
                <w:rFonts w:eastAsia="Calibri"/>
                <w:color w:val="auto"/>
                <w:szCs w:val="20"/>
                <w:lang w:eastAsia="en-US"/>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99,8 %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Ze stabilizatorem</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w:t>
            </w:r>
            <w:r w:rsidRPr="000D642D">
              <w:rPr>
                <w:rFonts w:eastAsia="Calibri"/>
                <w:color w:val="auto"/>
                <w:szCs w:val="20"/>
                <w:lang w:eastAsia="en-US"/>
              </w:rPr>
              <w:t xml:space="preserve"> odczynnika w opakowaniu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acetonitryl</w:t>
            </w:r>
            <w:r w:rsidRPr="000D642D">
              <w:rPr>
                <w:color w:val="auto"/>
                <w:szCs w:val="20"/>
              </w:rPr>
              <w:t xml:space="preserve"> </w:t>
            </w:r>
            <w:r>
              <w:rPr>
                <w:color w:val="auto"/>
                <w:szCs w:val="20"/>
              </w:rPr>
              <w:t>(</w:t>
            </w:r>
            <w:r>
              <w:rPr>
                <w:rFonts w:eastAsia="Calibri"/>
                <w:color w:val="auto"/>
                <w:szCs w:val="20"/>
                <w:lang w:eastAsia="en-US"/>
              </w:rPr>
              <w:t xml:space="preserve">CAS 75-05-8; acetonitrile)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99,9 %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w:t>
            </w:r>
            <w:r>
              <w:rPr>
                <w:color w:val="auto"/>
                <w:szCs w:val="20"/>
              </w:rPr>
              <w:t xml:space="preserve"> 1L</w:t>
            </w:r>
            <w:r w:rsidRPr="000D642D">
              <w:rPr>
                <w:color w:val="auto"/>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Default="00373063" w:rsidP="00373063">
            <w:pPr>
              <w:jc w:val="center"/>
            </w:pPr>
            <w:r w:rsidRPr="00DD21D9">
              <w:t>……………….</w:t>
            </w: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lastRenderedPageBreak/>
              <w:t>15</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373063">
            <w:pPr>
              <w:spacing w:after="0" w:line="240" w:lineRule="auto"/>
              <w:rPr>
                <w:color w:val="auto"/>
                <w:szCs w:val="20"/>
              </w:rPr>
            </w:pPr>
            <w:r w:rsidRPr="000D642D">
              <w:rPr>
                <w:color w:val="auto"/>
              </w:rPr>
              <w:t>dimetylosulfotlenek</w:t>
            </w:r>
            <w:r w:rsidRPr="000D642D">
              <w:rPr>
                <w:color w:val="auto"/>
                <w:szCs w:val="20"/>
              </w:rPr>
              <w:t xml:space="preserve"> </w:t>
            </w:r>
            <w:r>
              <w:rPr>
                <w:color w:val="auto"/>
                <w:szCs w:val="20"/>
              </w:rPr>
              <w:t>(</w:t>
            </w:r>
            <w:r>
              <w:rPr>
                <w:rFonts w:eastAsia="Calibri"/>
                <w:color w:val="auto"/>
                <w:szCs w:val="20"/>
                <w:lang w:eastAsia="en-US"/>
              </w:rPr>
              <w:t xml:space="preserve">CAS 67-68-5; dimethyl sulfoxide) </w:t>
            </w:r>
            <w:r w:rsidRPr="000D642D">
              <w:rPr>
                <w:color w:val="auto"/>
                <w:szCs w:val="20"/>
              </w:rPr>
              <w:t xml:space="preserve">o następującej charakterystyce: </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Czystość 99,9 % lub większa</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373063">
            <w:pPr>
              <w:numPr>
                <w:ilvl w:val="0"/>
                <w:numId w:val="20"/>
              </w:numPr>
              <w:spacing w:after="0" w:line="240" w:lineRule="auto"/>
              <w:ind w:left="213" w:right="0" w:hanging="213"/>
              <w:contextualSpacing/>
              <w:rPr>
                <w:color w:val="auto"/>
                <w:szCs w:val="20"/>
              </w:rPr>
            </w:pPr>
            <w:r w:rsidRPr="000D642D">
              <w:rPr>
                <w:color w:val="auto"/>
                <w:szCs w:val="20"/>
              </w:rPr>
              <w:t>Ilość odczynnika w opakowaniu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16</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firstLine="0"/>
              <w:rPr>
                <w:rFonts w:eastAsia="Times New Roman"/>
                <w:szCs w:val="20"/>
              </w:rPr>
            </w:pPr>
            <w:r w:rsidRPr="00B91AE9">
              <w:rPr>
                <w:szCs w:val="20"/>
              </w:rPr>
              <w:t>n,n-Dimetyloformamid czda [68-12-2]</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373063">
            <w:pPr>
              <w:spacing w:after="0" w:line="276" w:lineRule="auto"/>
              <w:ind w:left="0" w:right="0"/>
              <w:jc w:val="center"/>
              <w:rPr>
                <w:szCs w:val="20"/>
              </w:rPr>
            </w:pPr>
            <w:r>
              <w:rPr>
                <w:szCs w:val="20"/>
              </w:rPr>
              <w:t>10</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17</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Aceton czda [67-64-1]</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373063">
            <w:pPr>
              <w:jc w:val="center"/>
            </w:pPr>
            <w:r>
              <w:t>6</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18</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Aceton czda [67-64-1]</w:t>
            </w:r>
            <w:r>
              <w:rPr>
                <w:szCs w:val="20"/>
              </w:rPr>
              <w:t xml:space="preserve"> - 5L.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jc w:val="center"/>
            </w:pPr>
            <w:r>
              <w:t>2</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19</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ALKOHOL ETYLOWY 96% cz.d.a. [64-17-5]</w:t>
            </w:r>
            <w:r>
              <w:rPr>
                <w:szCs w:val="20"/>
              </w:rPr>
              <w:t xml:space="preserve"> - 9x500ml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373063">
            <w:pPr>
              <w:jc w:val="center"/>
            </w:pPr>
            <w: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20</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Metanol czda [67-56-1]</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jc w:val="center"/>
            </w:pPr>
            <w:r>
              <w:t>6</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21</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firstLine="0"/>
              <w:rPr>
                <w:rFonts w:eastAsia="Times New Roman"/>
                <w:szCs w:val="20"/>
              </w:rPr>
            </w:pPr>
            <w:r w:rsidRPr="00B91AE9">
              <w:rPr>
                <w:szCs w:val="20"/>
              </w:rPr>
              <w:t>Kwas solny r-r 0,1 mol/l [7647-01-0]</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373063">
            <w:pPr>
              <w:jc w:val="center"/>
            </w:pPr>
            <w:r>
              <w:t>4</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22</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TOLUEN cz.d.a. [108-88-3]</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jc w:val="center"/>
            </w:pPr>
            <w:r>
              <w:t>10</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23</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2-Etylo-1-heksanol, 99% [104-76-7]</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24</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firstLine="0"/>
              <w:rPr>
                <w:szCs w:val="20"/>
              </w:rPr>
            </w:pPr>
            <w:r w:rsidRPr="00B91AE9">
              <w:rPr>
                <w:szCs w:val="20"/>
              </w:rPr>
              <w:t>1,2 -Propanodiol (glikol propylenowy) czda [57-55-6]</w:t>
            </w:r>
            <w:r>
              <w:rPr>
                <w:szCs w:val="20"/>
              </w:rPr>
              <w:t xml:space="preserve"> - 3L.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25</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Wapnia chlorek bezw. czda [10043-52-4]</w:t>
            </w:r>
            <w:r>
              <w:rPr>
                <w:szCs w:val="20"/>
              </w:rPr>
              <w:t xml:space="preserve"> - 1kg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73063" w:rsidRPr="00F14B09" w:rsidTr="00373063">
        <w:trPr>
          <w:cantSplit/>
          <w:trHeight w:val="408"/>
        </w:trPr>
        <w:tc>
          <w:tcPr>
            <w:tcW w:w="567" w:type="dxa"/>
            <w:vAlign w:val="center"/>
          </w:tcPr>
          <w:p w:rsidR="00373063" w:rsidRDefault="00373063" w:rsidP="00373063">
            <w:pPr>
              <w:spacing w:after="0" w:line="240" w:lineRule="auto"/>
              <w:ind w:left="0" w:right="0" w:firstLine="0"/>
              <w:jc w:val="center"/>
              <w:rPr>
                <w:rFonts w:eastAsia="Times New Roman"/>
                <w:color w:val="auto"/>
                <w:szCs w:val="20"/>
              </w:rPr>
            </w:pPr>
            <w:r>
              <w:rPr>
                <w:rFonts w:eastAsia="Times New Roman"/>
                <w:color w:val="auto"/>
                <w:szCs w:val="20"/>
              </w:rPr>
              <w:t>26</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373063">
            <w:pPr>
              <w:spacing w:after="0" w:line="240" w:lineRule="auto"/>
              <w:ind w:left="0" w:right="0"/>
              <w:rPr>
                <w:szCs w:val="20"/>
              </w:rPr>
            </w:pPr>
            <w:r w:rsidRPr="00B91AE9">
              <w:rPr>
                <w:szCs w:val="20"/>
              </w:rPr>
              <w:t>beta-Alanina [107-95-9]</w:t>
            </w:r>
            <w:r>
              <w:rPr>
                <w:szCs w:val="20"/>
              </w:rPr>
              <w:t xml:space="preserve"> - 500g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373063">
            <w:pPr>
              <w:spacing w:after="0" w:line="276" w:lineRule="auto"/>
              <w:ind w:left="0" w:right="0"/>
              <w:jc w:val="center"/>
              <w:rPr>
                <w:szCs w:val="20"/>
              </w:rPr>
            </w:pPr>
            <w:r>
              <w:rPr>
                <w:szCs w:val="20"/>
              </w:rPr>
              <w:t>1</w:t>
            </w:r>
          </w:p>
        </w:tc>
        <w:tc>
          <w:tcPr>
            <w:tcW w:w="1559" w:type="dxa"/>
            <w:vAlign w:val="bottom"/>
          </w:tcPr>
          <w:p w:rsidR="00373063" w:rsidRPr="00DD21D9" w:rsidRDefault="00373063" w:rsidP="00373063">
            <w:pPr>
              <w:jc w:val="center"/>
            </w:pPr>
          </w:p>
        </w:tc>
        <w:tc>
          <w:tcPr>
            <w:tcW w:w="1275"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373063">
            <w:pPr>
              <w:spacing w:after="0" w:line="276" w:lineRule="auto"/>
              <w:ind w:left="4245" w:right="0" w:hanging="4245"/>
              <w:jc w:val="center"/>
              <w:rPr>
                <w:rFonts w:eastAsia="Times New Roman"/>
                <w:color w:val="auto"/>
                <w:szCs w:val="20"/>
              </w:rPr>
            </w:pPr>
          </w:p>
        </w:tc>
      </w:tr>
      <w:tr w:rsidR="003A410B" w:rsidRPr="00F14B09" w:rsidTr="00373063">
        <w:trPr>
          <w:cantSplit/>
          <w:trHeight w:val="408"/>
        </w:trPr>
        <w:tc>
          <w:tcPr>
            <w:tcW w:w="6946" w:type="dxa"/>
            <w:gridSpan w:val="4"/>
            <w:vAlign w:val="center"/>
          </w:tcPr>
          <w:p w:rsidR="003A410B" w:rsidRPr="00544D84" w:rsidRDefault="003A410B" w:rsidP="009C0C05">
            <w:pPr>
              <w:jc w:val="right"/>
              <w:rPr>
                <w:b/>
              </w:rPr>
            </w:pPr>
            <w:r>
              <w:rPr>
                <w:b/>
              </w:rPr>
              <w:t>RAZEM:</w:t>
            </w:r>
          </w:p>
        </w:tc>
        <w:tc>
          <w:tcPr>
            <w:tcW w:w="1275" w:type="dxa"/>
            <w:vAlign w:val="center"/>
          </w:tcPr>
          <w:p w:rsidR="003A410B" w:rsidRPr="00F14B09" w:rsidRDefault="003A410B" w:rsidP="009C0C05">
            <w:pPr>
              <w:spacing w:after="0" w:line="276" w:lineRule="auto"/>
              <w:ind w:left="4245" w:right="0" w:hanging="4245"/>
              <w:jc w:val="center"/>
              <w:rPr>
                <w:rFonts w:eastAsia="Times New Roman"/>
                <w:color w:val="auto"/>
                <w:szCs w:val="20"/>
              </w:rPr>
            </w:pPr>
          </w:p>
        </w:tc>
        <w:tc>
          <w:tcPr>
            <w:tcW w:w="1276" w:type="dxa"/>
            <w:vAlign w:val="center"/>
          </w:tcPr>
          <w:p w:rsidR="003A410B" w:rsidRPr="00F14B09" w:rsidRDefault="003A410B" w:rsidP="009C0C05">
            <w:pPr>
              <w:spacing w:after="0" w:line="276" w:lineRule="auto"/>
              <w:ind w:left="4245" w:right="0" w:hanging="4245"/>
              <w:jc w:val="center"/>
              <w:rPr>
                <w:rFonts w:eastAsia="Times New Roman"/>
                <w:color w:val="auto"/>
                <w:szCs w:val="20"/>
              </w:rPr>
            </w:pPr>
          </w:p>
        </w:tc>
      </w:tr>
    </w:tbl>
    <w:p w:rsidR="003A410B" w:rsidRDefault="003A410B" w:rsidP="003A410B">
      <w:pPr>
        <w:spacing w:after="0" w:line="240" w:lineRule="auto"/>
        <w:ind w:left="709"/>
        <w:rPr>
          <w:szCs w:val="20"/>
        </w:rPr>
      </w:pPr>
    </w:p>
    <w:p w:rsidR="003A410B" w:rsidRDefault="003A410B" w:rsidP="003A410B">
      <w:pPr>
        <w:spacing w:after="0" w:line="240" w:lineRule="auto"/>
        <w:ind w:left="709"/>
        <w:rPr>
          <w:szCs w:val="20"/>
        </w:rPr>
      </w:pPr>
    </w:p>
    <w:p w:rsidR="003A410B" w:rsidRDefault="003A410B" w:rsidP="003A410B">
      <w:pPr>
        <w:spacing w:after="0" w:line="240" w:lineRule="auto"/>
        <w:ind w:left="709"/>
        <w:rPr>
          <w:szCs w:val="20"/>
        </w:rPr>
      </w:pPr>
      <w:r w:rsidRPr="00AA51A5">
        <w:rPr>
          <w:szCs w:val="20"/>
        </w:rPr>
        <w:t>Cena przedmiotu zamówienia musi obejmować wszelkie koszty niezbędne do</w:t>
      </w:r>
      <w:r>
        <w:rPr>
          <w:szCs w:val="20"/>
        </w:rPr>
        <w:t> </w:t>
      </w:r>
      <w:r w:rsidRPr="00AA51A5">
        <w:rPr>
          <w:szCs w:val="20"/>
        </w:rPr>
        <w:t>prawidłowego i pełnego wykonania przedmiotu zamówienia, w tym również koszty związane z</w:t>
      </w:r>
      <w:r>
        <w:rPr>
          <w:szCs w:val="20"/>
        </w:rPr>
        <w:t> </w:t>
      </w:r>
      <w:r w:rsidRPr="00AA51A5">
        <w:rPr>
          <w:szCs w:val="20"/>
        </w:rPr>
        <w:t>dostarczeniem przedmiotu zamówienia do wskazanego przez Zamawiającego miejsca.</w:t>
      </w:r>
    </w:p>
    <w:p w:rsidR="003A410B" w:rsidRPr="009A109C" w:rsidRDefault="003A410B" w:rsidP="003A410B">
      <w:pPr>
        <w:spacing w:after="0" w:line="240" w:lineRule="auto"/>
        <w:ind w:left="709"/>
        <w:rPr>
          <w:b/>
          <w:szCs w:val="20"/>
          <w:u w:val="single"/>
        </w:rPr>
      </w:pPr>
      <w:r w:rsidRPr="009A109C">
        <w:rPr>
          <w:b/>
          <w:szCs w:val="20"/>
          <w:u w:val="single"/>
        </w:rPr>
        <w:t xml:space="preserve">Do oferty należy załączyć specyfikację </w:t>
      </w:r>
      <w:r w:rsidR="00373063">
        <w:rPr>
          <w:b/>
          <w:szCs w:val="20"/>
          <w:u w:val="single"/>
        </w:rPr>
        <w:t>odczynnika</w:t>
      </w:r>
      <w:r w:rsidRPr="009A109C">
        <w:rPr>
          <w:b/>
          <w:szCs w:val="20"/>
          <w:u w:val="single"/>
        </w:rPr>
        <w:t>.</w:t>
      </w:r>
    </w:p>
    <w:p w:rsidR="003A410B" w:rsidRPr="00AA51A5" w:rsidRDefault="003A410B" w:rsidP="003A410B">
      <w:pPr>
        <w:spacing w:after="0" w:line="360" w:lineRule="auto"/>
        <w:contextualSpacing/>
        <w:rPr>
          <w:szCs w:val="20"/>
        </w:rPr>
      </w:pPr>
    </w:p>
    <w:p w:rsidR="003A410B" w:rsidRDefault="003A410B" w:rsidP="003A410B">
      <w:pPr>
        <w:spacing w:after="0" w:line="360" w:lineRule="auto"/>
        <w:ind w:left="709"/>
        <w:rPr>
          <w:szCs w:val="20"/>
        </w:rPr>
      </w:pPr>
      <w:r w:rsidRPr="00AA51A5">
        <w:rPr>
          <w:b/>
          <w:bCs/>
          <w:szCs w:val="20"/>
          <w:u w:val="single"/>
        </w:rPr>
        <w:t>Wartość brutto należy przenieść w odpowiednie miejsce do formularza oferty stanowiącego załącznik nr 1 do zapytania ofertowego.</w:t>
      </w:r>
    </w:p>
    <w:p w:rsidR="003A410B" w:rsidRDefault="003A410B" w:rsidP="0038030A">
      <w:pPr>
        <w:spacing w:after="0" w:line="360" w:lineRule="auto"/>
        <w:ind w:left="709"/>
        <w:rPr>
          <w:szCs w:val="20"/>
        </w:rPr>
      </w:pPr>
    </w:p>
    <w:p w:rsidR="00373063" w:rsidRDefault="00373063">
      <w:pPr>
        <w:spacing w:after="160" w:line="259" w:lineRule="auto"/>
        <w:ind w:left="0" w:right="0" w:firstLine="0"/>
        <w:jc w:val="left"/>
        <w:rPr>
          <w:szCs w:val="20"/>
          <w:u w:val="single"/>
        </w:rPr>
      </w:pPr>
      <w:r>
        <w:rPr>
          <w:szCs w:val="20"/>
          <w:u w:val="single"/>
        </w:rPr>
        <w:br w:type="page"/>
      </w:r>
    </w:p>
    <w:p w:rsidR="004A2A66" w:rsidRDefault="00373063" w:rsidP="00373063">
      <w:pPr>
        <w:spacing w:after="0" w:line="360" w:lineRule="auto"/>
        <w:ind w:left="709"/>
        <w:rPr>
          <w:b/>
          <w:bCs/>
          <w:szCs w:val="20"/>
          <w:u w:val="single"/>
        </w:rPr>
      </w:pPr>
      <w:r w:rsidRPr="00373063">
        <w:rPr>
          <w:szCs w:val="20"/>
          <w:u w:val="single"/>
        </w:rPr>
        <w:lastRenderedPageBreak/>
        <w:t xml:space="preserve">Zamówienie </w:t>
      </w:r>
      <w:r>
        <w:rPr>
          <w:szCs w:val="20"/>
          <w:u w:val="single"/>
        </w:rPr>
        <w:t>z prawa opcji</w:t>
      </w:r>
      <w:r w:rsidRPr="00373063">
        <w:rPr>
          <w:szCs w:val="20"/>
          <w:u w:val="single"/>
        </w:rPr>
        <w:t>:</w:t>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851"/>
        <w:gridCol w:w="1559"/>
        <w:gridCol w:w="1275"/>
        <w:gridCol w:w="1276"/>
      </w:tblGrid>
      <w:tr w:rsidR="00373063" w:rsidRPr="00F14B09" w:rsidTr="00D81274">
        <w:trPr>
          <w:trHeight w:val="153"/>
        </w:trPr>
        <w:tc>
          <w:tcPr>
            <w:tcW w:w="567" w:type="dxa"/>
            <w:shd w:val="clear" w:color="auto" w:fill="D9D9D9" w:themeFill="background1" w:themeFillShade="D9"/>
            <w:vAlign w:val="center"/>
          </w:tcPr>
          <w:p w:rsidR="00373063" w:rsidRPr="00F14B09" w:rsidRDefault="00373063" w:rsidP="00D81274">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969" w:type="dxa"/>
            <w:shd w:val="clear" w:color="auto" w:fill="D9D9D9" w:themeFill="background1" w:themeFillShade="D9"/>
            <w:vAlign w:val="center"/>
          </w:tcPr>
          <w:p w:rsidR="00373063" w:rsidRPr="00F14B09"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373063" w:rsidRPr="00F14B09" w:rsidRDefault="00373063" w:rsidP="00D81274">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373063" w:rsidRPr="00F14B09" w:rsidRDefault="00373063" w:rsidP="004045AA">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sidR="004045AA">
              <w:rPr>
                <w:rFonts w:eastAsia="Times New Roman"/>
                <w:b/>
                <w:color w:val="auto"/>
                <w:szCs w:val="20"/>
              </w:rPr>
              <w:t>szt.]</w:t>
            </w:r>
            <w:bookmarkStart w:id="0" w:name="_GoBack"/>
            <w:bookmarkEnd w:id="0"/>
          </w:p>
        </w:tc>
        <w:tc>
          <w:tcPr>
            <w:tcW w:w="1559" w:type="dxa"/>
            <w:shd w:val="clear" w:color="auto" w:fill="D9D9D9" w:themeFill="background1" w:themeFillShade="D9"/>
            <w:vAlign w:val="center"/>
          </w:tcPr>
          <w:p w:rsidR="00373063" w:rsidRPr="00F14B09" w:rsidRDefault="00373063" w:rsidP="00D81274">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275" w:type="dxa"/>
            <w:shd w:val="clear" w:color="auto" w:fill="D9D9D9" w:themeFill="background1" w:themeFillShade="D9"/>
            <w:vAlign w:val="center"/>
          </w:tcPr>
          <w:p w:rsidR="00373063" w:rsidRPr="00F14B09"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73063"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373063" w:rsidRPr="00F14B09"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276" w:type="dxa"/>
            <w:shd w:val="clear" w:color="auto" w:fill="D9D9D9" w:themeFill="background1" w:themeFillShade="D9"/>
            <w:vAlign w:val="center"/>
          </w:tcPr>
          <w:p w:rsidR="00373063" w:rsidRPr="00F14B09"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73063" w:rsidRPr="00F14B09" w:rsidRDefault="00373063" w:rsidP="00D81274">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373063" w:rsidRPr="00F14B09" w:rsidTr="00D81274">
        <w:trPr>
          <w:trHeight w:val="80"/>
        </w:trPr>
        <w:tc>
          <w:tcPr>
            <w:tcW w:w="567"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969"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559"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275"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276" w:type="dxa"/>
          </w:tcPr>
          <w:p w:rsidR="00373063" w:rsidRPr="00F14B09" w:rsidRDefault="00373063" w:rsidP="00D8127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D010A7" w:rsidRDefault="00373063" w:rsidP="00D81274">
            <w:pPr>
              <w:spacing w:after="0" w:line="240" w:lineRule="auto"/>
              <w:ind w:left="0" w:right="0" w:firstLine="0"/>
              <w:rPr>
                <w:rFonts w:eastAsia="Calibri"/>
                <w:color w:val="auto"/>
                <w:szCs w:val="20"/>
                <w:lang w:eastAsia="en-US"/>
              </w:rPr>
            </w:pPr>
            <w:r w:rsidRPr="00D010A7">
              <w:rPr>
                <w:rFonts w:eastAsia="Calibri"/>
                <w:color w:val="auto"/>
                <w:szCs w:val="20"/>
                <w:lang w:eastAsia="en-US"/>
              </w:rPr>
              <w:t xml:space="preserve">tlenek wanadu (V) </w:t>
            </w:r>
            <w:r>
              <w:rPr>
                <w:rFonts w:eastAsia="Calibri"/>
                <w:color w:val="auto"/>
                <w:szCs w:val="20"/>
                <w:lang w:eastAsia="en-US"/>
              </w:rPr>
              <w:t xml:space="preserve">(CAS 1314-62-1; vanadium (V) oxide) </w:t>
            </w:r>
            <w:r w:rsidRPr="00D010A7">
              <w:rPr>
                <w:rFonts w:eastAsia="Calibri"/>
                <w:color w:val="auto"/>
                <w:szCs w:val="20"/>
                <w:lang w:eastAsia="en-US"/>
              </w:rPr>
              <w:t xml:space="preserve">o następującej charakterystyce: </w:t>
            </w:r>
          </w:p>
          <w:p w:rsidR="00373063" w:rsidRPr="00D010A7" w:rsidRDefault="00373063" w:rsidP="00D81274">
            <w:pPr>
              <w:numPr>
                <w:ilvl w:val="0"/>
                <w:numId w:val="20"/>
              </w:numPr>
              <w:spacing w:after="0" w:line="240" w:lineRule="auto"/>
              <w:ind w:left="213" w:right="0" w:hanging="213"/>
              <w:contextualSpacing/>
              <w:rPr>
                <w:rFonts w:eastAsia="Calibri"/>
                <w:color w:val="auto"/>
                <w:szCs w:val="20"/>
                <w:lang w:eastAsia="en-US"/>
              </w:rPr>
            </w:pPr>
            <w:r w:rsidRPr="00D010A7">
              <w:rPr>
                <w:rFonts w:eastAsia="Calibri"/>
                <w:color w:val="auto"/>
                <w:szCs w:val="20"/>
                <w:lang w:eastAsia="en-US"/>
              </w:rPr>
              <w:t>Czystość 99,6 % lub większa</w:t>
            </w:r>
          </w:p>
          <w:p w:rsidR="00373063" w:rsidRPr="00D010A7" w:rsidRDefault="00373063" w:rsidP="00D81274">
            <w:pPr>
              <w:numPr>
                <w:ilvl w:val="0"/>
                <w:numId w:val="20"/>
              </w:numPr>
              <w:spacing w:after="0" w:line="240" w:lineRule="auto"/>
              <w:ind w:left="213" w:right="0" w:hanging="213"/>
              <w:contextualSpacing/>
              <w:rPr>
                <w:color w:val="auto"/>
              </w:rPr>
            </w:pPr>
            <w:r w:rsidRPr="00D010A7">
              <w:rPr>
                <w:rFonts w:eastAsia="Calibri"/>
                <w:color w:val="auto"/>
                <w:szCs w:val="20"/>
                <w:lang w:eastAsia="en-US"/>
              </w:rPr>
              <w:t>Ilość odczynnika w opakowaniu – 1 kg.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Pr="00F14B09" w:rsidRDefault="00373063" w:rsidP="00D81274">
            <w:pPr>
              <w:spacing w:after="0" w:line="276" w:lineRule="auto"/>
              <w:ind w:left="0" w:right="0" w:firstLine="0"/>
              <w:jc w:val="center"/>
              <w:rPr>
                <w:rFonts w:eastAsia="Times New Roman"/>
                <w:color w:val="auto"/>
                <w:szCs w:val="20"/>
              </w:rPr>
            </w:pPr>
            <w:r>
              <w:rPr>
                <w:rFonts w:eastAsia="Times New Roman"/>
                <w:color w:val="auto"/>
                <w:szCs w:val="20"/>
              </w:rPr>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D010A7" w:rsidRDefault="00373063" w:rsidP="00D81274">
            <w:pPr>
              <w:spacing w:after="0" w:line="240" w:lineRule="auto"/>
              <w:ind w:left="0" w:right="0" w:firstLine="0"/>
              <w:rPr>
                <w:rFonts w:eastAsia="Calibri"/>
                <w:color w:val="auto"/>
                <w:szCs w:val="20"/>
                <w:lang w:eastAsia="en-US"/>
              </w:rPr>
            </w:pPr>
            <w:r w:rsidRPr="00D010A7">
              <w:rPr>
                <w:rFonts w:eastAsia="Calibri"/>
                <w:color w:val="auto"/>
                <w:szCs w:val="20"/>
                <w:lang w:eastAsia="en-US"/>
              </w:rPr>
              <w:t xml:space="preserve">tlenek wanadu (III) </w:t>
            </w:r>
            <w:r>
              <w:rPr>
                <w:rFonts w:eastAsia="Calibri"/>
                <w:color w:val="auto"/>
                <w:szCs w:val="20"/>
                <w:lang w:eastAsia="en-US"/>
              </w:rPr>
              <w:t xml:space="preserve">(CAS 1314-34-7; vanadium (III) oxide) </w:t>
            </w:r>
            <w:r w:rsidRPr="00D010A7">
              <w:rPr>
                <w:rFonts w:eastAsia="Calibri"/>
                <w:color w:val="auto"/>
                <w:szCs w:val="20"/>
                <w:lang w:eastAsia="en-US"/>
              </w:rPr>
              <w:t xml:space="preserve">o następującej charakterystyce: </w:t>
            </w:r>
          </w:p>
          <w:p w:rsidR="00373063" w:rsidRPr="00D010A7" w:rsidRDefault="00373063" w:rsidP="00D81274">
            <w:pPr>
              <w:numPr>
                <w:ilvl w:val="0"/>
                <w:numId w:val="20"/>
              </w:numPr>
              <w:spacing w:after="0" w:line="240" w:lineRule="auto"/>
              <w:ind w:left="213" w:right="0" w:hanging="213"/>
              <w:contextualSpacing/>
              <w:rPr>
                <w:rFonts w:eastAsia="Calibri"/>
                <w:color w:val="auto"/>
                <w:szCs w:val="20"/>
                <w:lang w:eastAsia="en-US"/>
              </w:rPr>
            </w:pPr>
            <w:r w:rsidRPr="00D010A7">
              <w:rPr>
                <w:rFonts w:eastAsia="Calibri"/>
                <w:color w:val="auto"/>
                <w:szCs w:val="20"/>
                <w:lang w:eastAsia="en-US"/>
              </w:rPr>
              <w:t>Czystość 98 % lub większa</w:t>
            </w:r>
          </w:p>
          <w:p w:rsidR="00373063" w:rsidRPr="00D010A7" w:rsidRDefault="00373063" w:rsidP="00D81274">
            <w:pPr>
              <w:numPr>
                <w:ilvl w:val="0"/>
                <w:numId w:val="20"/>
              </w:numPr>
              <w:spacing w:after="0" w:line="240" w:lineRule="auto"/>
              <w:ind w:left="213" w:right="0" w:hanging="213"/>
              <w:contextualSpacing/>
              <w:rPr>
                <w:color w:val="auto"/>
              </w:rPr>
            </w:pPr>
            <w:r w:rsidRPr="00D010A7">
              <w:rPr>
                <w:rFonts w:eastAsia="Calibri"/>
                <w:color w:val="auto"/>
                <w:szCs w:val="20"/>
                <w:lang w:eastAsia="en-US"/>
              </w:rPr>
              <w:t xml:space="preserve">Ilość odczynnika w opakowaniu – </w:t>
            </w:r>
            <w:r>
              <w:rPr>
                <w:rFonts w:eastAsia="Calibri"/>
                <w:color w:val="auto"/>
                <w:szCs w:val="20"/>
                <w:lang w:eastAsia="en-US"/>
              </w:rPr>
              <w:t>25</w:t>
            </w:r>
            <w:r w:rsidRPr="00D010A7">
              <w:rPr>
                <w:rFonts w:eastAsia="Calibri"/>
                <w:color w:val="auto"/>
                <w:szCs w:val="20"/>
                <w:lang w:eastAsia="en-US"/>
              </w:rPr>
              <w:t xml:space="preserve">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4</w:t>
            </w:r>
          </w:p>
        </w:tc>
        <w:tc>
          <w:tcPr>
            <w:tcW w:w="1559" w:type="dxa"/>
            <w:vAlign w:val="bottom"/>
          </w:tcPr>
          <w:p w:rsidR="00373063" w:rsidRDefault="00373063" w:rsidP="00D81274">
            <w:pPr>
              <w:jc w:val="center"/>
            </w:pPr>
            <w:r w:rsidRPr="002531C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3</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093F6F" w:rsidRDefault="00373063" w:rsidP="00D81274">
            <w:pPr>
              <w:spacing w:after="0" w:line="240" w:lineRule="auto"/>
              <w:ind w:left="0" w:right="0" w:firstLine="0"/>
              <w:rPr>
                <w:rFonts w:eastAsia="Calibri"/>
                <w:color w:val="auto"/>
                <w:szCs w:val="20"/>
                <w:lang w:eastAsia="en-US"/>
              </w:rPr>
            </w:pPr>
            <w:r w:rsidRPr="00093F6F">
              <w:rPr>
                <w:rFonts w:eastAsia="Calibri"/>
                <w:color w:val="auto"/>
                <w:szCs w:val="20"/>
                <w:lang w:eastAsia="en-US"/>
              </w:rPr>
              <w:t xml:space="preserve">acetyloacetonian wanadu (III) </w:t>
            </w:r>
            <w:r>
              <w:rPr>
                <w:rFonts w:eastAsia="Calibri"/>
                <w:color w:val="auto"/>
                <w:szCs w:val="20"/>
                <w:lang w:eastAsia="en-US"/>
              </w:rPr>
              <w:t xml:space="preserve">(CAS 13476-99-8; vanadium (III) acetylacetonate) </w:t>
            </w:r>
            <w:r w:rsidRPr="00093F6F">
              <w:rPr>
                <w:rFonts w:eastAsia="Calibri"/>
                <w:color w:val="auto"/>
                <w:szCs w:val="20"/>
                <w:lang w:eastAsia="en-US"/>
              </w:rPr>
              <w:t>o</w:t>
            </w:r>
            <w:r>
              <w:rPr>
                <w:rFonts w:eastAsia="Calibri"/>
                <w:color w:val="auto"/>
                <w:szCs w:val="20"/>
                <w:lang w:eastAsia="en-US"/>
              </w:rPr>
              <w:t> </w:t>
            </w:r>
            <w:r w:rsidRPr="00093F6F">
              <w:rPr>
                <w:rFonts w:eastAsia="Calibri"/>
                <w:color w:val="auto"/>
                <w:szCs w:val="20"/>
                <w:lang w:eastAsia="en-US"/>
              </w:rPr>
              <w:t xml:space="preserve">następującej charakterystyce: </w:t>
            </w:r>
          </w:p>
          <w:p w:rsidR="00373063" w:rsidRPr="00093F6F" w:rsidRDefault="00373063" w:rsidP="00D81274">
            <w:pPr>
              <w:numPr>
                <w:ilvl w:val="0"/>
                <w:numId w:val="20"/>
              </w:numPr>
              <w:spacing w:after="0" w:line="240" w:lineRule="auto"/>
              <w:ind w:left="213" w:right="0" w:hanging="213"/>
              <w:contextualSpacing/>
              <w:rPr>
                <w:rFonts w:eastAsia="Calibri"/>
                <w:color w:val="auto"/>
                <w:szCs w:val="20"/>
                <w:lang w:eastAsia="en-US"/>
              </w:rPr>
            </w:pPr>
            <w:r w:rsidRPr="00093F6F">
              <w:rPr>
                <w:rFonts w:eastAsia="Calibri"/>
                <w:color w:val="auto"/>
                <w:szCs w:val="20"/>
                <w:lang w:eastAsia="en-US"/>
              </w:rPr>
              <w:t>Czystość 97 % lub większa</w:t>
            </w:r>
          </w:p>
          <w:p w:rsidR="00373063" w:rsidRPr="000D642D" w:rsidRDefault="00373063" w:rsidP="00D81274">
            <w:pPr>
              <w:numPr>
                <w:ilvl w:val="0"/>
                <w:numId w:val="20"/>
              </w:numPr>
              <w:spacing w:after="0" w:line="240" w:lineRule="auto"/>
              <w:ind w:left="213" w:right="0" w:hanging="213"/>
              <w:contextualSpacing/>
              <w:rPr>
                <w:color w:val="auto"/>
              </w:rPr>
            </w:pPr>
            <w:r w:rsidRPr="00093F6F">
              <w:rPr>
                <w:rFonts w:eastAsia="Calibri"/>
                <w:color w:val="auto"/>
                <w:szCs w:val="20"/>
                <w:lang w:eastAsia="en-US"/>
              </w:rPr>
              <w:t>Ilość odczynnika w opakowaniu – 50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2</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4</w:t>
            </w:r>
          </w:p>
        </w:tc>
        <w:tc>
          <w:tcPr>
            <w:tcW w:w="3969" w:type="dxa"/>
            <w:tcBorders>
              <w:top w:val="single" w:sz="4" w:space="0" w:color="000000"/>
              <w:left w:val="single" w:sz="4" w:space="0" w:color="000000"/>
              <w:bottom w:val="single" w:sz="4" w:space="0" w:color="000000"/>
              <w:right w:val="single" w:sz="4" w:space="0" w:color="auto"/>
            </w:tcBorders>
            <w:vAlign w:val="center"/>
          </w:tcPr>
          <w:p w:rsidR="00373063" w:rsidRPr="00093F6F" w:rsidRDefault="00373063" w:rsidP="00D81274">
            <w:pPr>
              <w:spacing w:after="0" w:line="240" w:lineRule="auto"/>
              <w:ind w:left="0" w:right="0" w:firstLine="0"/>
              <w:rPr>
                <w:rFonts w:eastAsia="Calibri"/>
                <w:color w:val="auto"/>
                <w:szCs w:val="20"/>
                <w:lang w:eastAsia="en-US"/>
              </w:rPr>
            </w:pPr>
            <w:r w:rsidRPr="00093F6F">
              <w:rPr>
                <w:rFonts w:eastAsia="Calibri"/>
                <w:color w:val="auto"/>
                <w:szCs w:val="20"/>
                <w:lang w:eastAsia="en-US"/>
              </w:rPr>
              <w:t xml:space="preserve">kwas siarkowy (VI) </w:t>
            </w:r>
            <w:r>
              <w:rPr>
                <w:rFonts w:eastAsia="Calibri"/>
                <w:color w:val="auto"/>
                <w:szCs w:val="20"/>
                <w:lang w:eastAsia="en-US"/>
              </w:rPr>
              <w:t xml:space="preserve">(CAS 7664-93-9; sulphuric (VI) acid) </w:t>
            </w:r>
            <w:r w:rsidRPr="00093F6F">
              <w:rPr>
                <w:rFonts w:eastAsia="Calibri"/>
                <w:color w:val="auto"/>
                <w:szCs w:val="20"/>
                <w:lang w:eastAsia="en-US"/>
              </w:rPr>
              <w:t xml:space="preserve">o następującej charakterystyce: </w:t>
            </w:r>
          </w:p>
          <w:p w:rsidR="00373063" w:rsidRPr="00093F6F" w:rsidRDefault="00373063" w:rsidP="00D81274">
            <w:pPr>
              <w:numPr>
                <w:ilvl w:val="0"/>
                <w:numId w:val="20"/>
              </w:numPr>
              <w:spacing w:after="0" w:line="240" w:lineRule="auto"/>
              <w:ind w:left="213" w:right="0" w:hanging="213"/>
              <w:contextualSpacing/>
              <w:rPr>
                <w:rFonts w:eastAsia="Calibri"/>
                <w:color w:val="auto"/>
                <w:szCs w:val="20"/>
                <w:lang w:eastAsia="en-US"/>
              </w:rPr>
            </w:pPr>
            <w:r w:rsidRPr="00093F6F">
              <w:rPr>
                <w:rFonts w:eastAsia="Calibri"/>
                <w:color w:val="auto"/>
                <w:szCs w:val="20"/>
                <w:lang w:eastAsia="en-US"/>
              </w:rPr>
              <w:t>Czystość cz.d.a.</w:t>
            </w:r>
          </w:p>
          <w:p w:rsidR="00373063" w:rsidRPr="000D642D" w:rsidRDefault="00373063" w:rsidP="00D81274">
            <w:pPr>
              <w:numPr>
                <w:ilvl w:val="0"/>
                <w:numId w:val="20"/>
              </w:numPr>
              <w:spacing w:after="0" w:line="240" w:lineRule="auto"/>
              <w:ind w:left="213" w:right="0" w:hanging="213"/>
              <w:contextualSpacing/>
              <w:rPr>
                <w:color w:val="auto"/>
              </w:rPr>
            </w:pPr>
            <w:r w:rsidRPr="00093F6F">
              <w:rPr>
                <w:rFonts w:eastAsia="Calibri"/>
                <w:color w:val="auto"/>
                <w:szCs w:val="20"/>
                <w:lang w:eastAsia="en-US"/>
              </w:rPr>
              <w:t>Ilość odczynnika w opakowaniu – 1 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2</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szCs w:val="20"/>
              </w:rPr>
              <w:t xml:space="preserve"> kwas fosforowy (V) </w:t>
            </w:r>
            <w:r>
              <w:rPr>
                <w:rFonts w:eastAsia="Calibri"/>
                <w:color w:val="auto"/>
                <w:szCs w:val="20"/>
                <w:lang w:eastAsia="en-US"/>
              </w:rPr>
              <w:t xml:space="preserve">(CAS 7664-38-2; phosphoric (V) acid)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rFonts w:eastAsia="Calibri"/>
                <w:color w:val="auto"/>
                <w:szCs w:val="20"/>
                <w:lang w:eastAsia="en-US"/>
              </w:rPr>
            </w:pPr>
            <w:r w:rsidRPr="000D642D">
              <w:rPr>
                <w:rFonts w:eastAsia="Calibri"/>
                <w:color w:val="auto"/>
                <w:szCs w:val="20"/>
                <w:lang w:eastAsia="en-US"/>
              </w:rPr>
              <w:t>Czystość cz.d.a.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rFonts w:eastAsia="Calibri"/>
                <w:color w:val="auto"/>
                <w:szCs w:val="20"/>
                <w:lang w:eastAsia="en-US"/>
              </w:rPr>
              <w:t>Il</w:t>
            </w:r>
            <w:r w:rsidRPr="000D642D">
              <w:rPr>
                <w:color w:val="auto"/>
                <w:szCs w:val="20"/>
              </w:rPr>
              <w:t>ość odczynnika w opakowaniu – 0,5 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2</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metawanadan amonu</w:t>
            </w:r>
            <w:r w:rsidRPr="000D642D">
              <w:rPr>
                <w:color w:val="auto"/>
                <w:szCs w:val="20"/>
              </w:rPr>
              <w:t xml:space="preserve"> </w:t>
            </w:r>
            <w:r>
              <w:rPr>
                <w:rFonts w:eastAsia="Calibri"/>
                <w:color w:val="auto"/>
                <w:szCs w:val="20"/>
                <w:lang w:eastAsia="en-US"/>
              </w:rPr>
              <w:t xml:space="preserve">(CAS 7803-55-6; ammonium metavanadate)  </w:t>
            </w:r>
            <w:r w:rsidRPr="000D642D">
              <w:rPr>
                <w:color w:val="auto"/>
                <w:szCs w:val="20"/>
              </w:rPr>
              <w:t>o</w:t>
            </w:r>
            <w:r>
              <w:rPr>
                <w:color w:val="auto"/>
                <w:szCs w:val="20"/>
              </w:rPr>
              <w:t> </w:t>
            </w:r>
            <w:r w:rsidRPr="000D642D">
              <w:rPr>
                <w:color w:val="auto"/>
                <w:szCs w:val="20"/>
              </w:rPr>
              <w:t xml:space="preserve">następującej charakterystyce: </w:t>
            </w:r>
          </w:p>
          <w:p w:rsidR="00373063" w:rsidRPr="000D642D" w:rsidRDefault="00373063" w:rsidP="00D81274">
            <w:pPr>
              <w:numPr>
                <w:ilvl w:val="0"/>
                <w:numId w:val="20"/>
              </w:numPr>
              <w:spacing w:after="0" w:line="240" w:lineRule="auto"/>
              <w:ind w:left="213" w:right="0" w:hanging="213"/>
              <w:contextualSpacing/>
              <w:rPr>
                <w:rFonts w:eastAsia="Calibri"/>
                <w:color w:val="auto"/>
                <w:szCs w:val="20"/>
                <w:lang w:eastAsia="en-US"/>
              </w:rPr>
            </w:pPr>
            <w:r w:rsidRPr="000D642D">
              <w:rPr>
                <w:rFonts w:eastAsia="Calibri"/>
                <w:color w:val="auto"/>
                <w:szCs w:val="20"/>
                <w:lang w:eastAsia="en-US"/>
              </w:rPr>
              <w:t>Czystość 99 %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rFonts w:eastAsia="Calibri"/>
                <w:color w:val="auto"/>
                <w:szCs w:val="20"/>
                <w:lang w:eastAsia="en-US"/>
              </w:rPr>
              <w:t>Il</w:t>
            </w:r>
            <w:r w:rsidRPr="000D642D">
              <w:rPr>
                <w:color w:val="auto"/>
                <w:szCs w:val="20"/>
              </w:rPr>
              <w:t>ość odczynnika w opakowaniu – 50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szCs w:val="20"/>
              </w:rPr>
              <w:t xml:space="preserve">bromek wanadu (III) </w:t>
            </w:r>
            <w:r>
              <w:rPr>
                <w:rFonts w:eastAsia="Calibri"/>
                <w:color w:val="auto"/>
                <w:szCs w:val="20"/>
                <w:lang w:eastAsia="en-US"/>
              </w:rPr>
              <w:t xml:space="preserve">(CAS 13470-26-3; vanadium (III) bromide) </w:t>
            </w:r>
            <w:r w:rsidRPr="000D642D">
              <w:rPr>
                <w:color w:val="auto"/>
                <w:szCs w:val="20"/>
              </w:rPr>
              <w:t>o</w:t>
            </w:r>
            <w:r>
              <w:rPr>
                <w:color w:val="auto"/>
                <w:szCs w:val="20"/>
              </w:rPr>
              <w:t> </w:t>
            </w:r>
            <w:r w:rsidRPr="000D642D">
              <w:rPr>
                <w:color w:val="auto"/>
                <w:szCs w:val="20"/>
              </w:rPr>
              <w:t xml:space="preserve">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99,5 %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 xml:space="preserve">Ilość odczynnika w opakowaniu – </w:t>
            </w:r>
            <w:r>
              <w:rPr>
                <w:color w:val="auto"/>
                <w:szCs w:val="20"/>
              </w:rPr>
              <w:t>2</w:t>
            </w:r>
            <w:r w:rsidRPr="000D642D">
              <w:rPr>
                <w:color w:val="auto"/>
                <w:szCs w:val="20"/>
              </w:rPr>
              <w:t xml:space="preserve">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szCs w:val="20"/>
              </w:rPr>
              <w:t>chlorek wanadu (III)</w:t>
            </w:r>
            <w:r>
              <w:rPr>
                <w:color w:val="auto"/>
                <w:szCs w:val="20"/>
              </w:rPr>
              <w:t xml:space="preserve"> </w:t>
            </w:r>
            <w:r>
              <w:rPr>
                <w:rFonts w:eastAsia="Calibri"/>
                <w:color w:val="auto"/>
                <w:szCs w:val="20"/>
                <w:lang w:eastAsia="en-US"/>
              </w:rPr>
              <w:t xml:space="preserve">(CAS 7718-98-1; vanadium (III) chloride) </w:t>
            </w:r>
            <w:r w:rsidRPr="000D642D">
              <w:rPr>
                <w:color w:val="auto"/>
                <w:szCs w:val="20"/>
              </w:rPr>
              <w:t xml:space="preserve"> o</w:t>
            </w:r>
            <w:r>
              <w:rPr>
                <w:color w:val="auto"/>
                <w:szCs w:val="20"/>
              </w:rPr>
              <w:t> </w:t>
            </w:r>
            <w:r w:rsidRPr="000D642D">
              <w:rPr>
                <w:color w:val="auto"/>
                <w:szCs w:val="20"/>
              </w:rPr>
              <w:t xml:space="preserve">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97 %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100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chloran (VI) tetrabutyloamoniowy</w:t>
            </w:r>
            <w:r w:rsidRPr="000D642D">
              <w:rPr>
                <w:color w:val="auto"/>
                <w:szCs w:val="20"/>
              </w:rPr>
              <w:t xml:space="preserve"> </w:t>
            </w:r>
            <w:r>
              <w:rPr>
                <w:rFonts w:eastAsia="Calibri"/>
                <w:color w:val="auto"/>
                <w:szCs w:val="20"/>
                <w:lang w:eastAsia="en-US"/>
              </w:rPr>
              <w:t xml:space="preserve">(CAS 1923-70-2; tetrabutyloammonium perchlorate)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98 %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677979" w:rsidRDefault="00677979" w:rsidP="00D81274">
            <w:pPr>
              <w:spacing w:after="0" w:line="240" w:lineRule="auto"/>
              <w:ind w:left="0" w:right="0" w:firstLine="0"/>
              <w:jc w:val="center"/>
              <w:rPr>
                <w:rFonts w:eastAsia="Times New Roman"/>
                <w:color w:val="auto"/>
                <w:szCs w:val="20"/>
              </w:rPr>
            </w:pPr>
          </w:p>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czterofluoroboran tetraetyloamoniowy</w:t>
            </w:r>
            <w:r w:rsidRPr="000D642D">
              <w:rPr>
                <w:color w:val="auto"/>
                <w:szCs w:val="20"/>
              </w:rPr>
              <w:t xml:space="preserve"> </w:t>
            </w:r>
            <w:r>
              <w:rPr>
                <w:rFonts w:eastAsia="Calibri"/>
                <w:color w:val="auto"/>
                <w:szCs w:val="20"/>
                <w:lang w:eastAsia="en-US"/>
              </w:rPr>
              <w:t xml:space="preserve">(CAS 429-06-1; tetraethyloammonium tetrafluoroborate)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czterofluoroboran tetrabutyloamoniowy</w:t>
            </w:r>
            <w:r w:rsidRPr="000D642D">
              <w:rPr>
                <w:color w:val="auto"/>
                <w:szCs w:val="20"/>
              </w:rPr>
              <w:t xml:space="preserve"> </w:t>
            </w:r>
            <w:r>
              <w:rPr>
                <w:rFonts w:eastAsia="Calibri"/>
                <w:color w:val="auto"/>
                <w:szCs w:val="20"/>
                <w:lang w:eastAsia="en-US"/>
              </w:rPr>
              <w:t xml:space="preserve">(CAS 429-42-5; tetrabutyloammonium tetrafluoroborate)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25 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1,3-dioksolan</w:t>
            </w:r>
            <w:r w:rsidRPr="000D642D">
              <w:rPr>
                <w:color w:val="auto"/>
                <w:szCs w:val="20"/>
              </w:rPr>
              <w:t xml:space="preserve"> </w:t>
            </w:r>
            <w:r>
              <w:rPr>
                <w:color w:val="auto"/>
                <w:szCs w:val="20"/>
              </w:rPr>
              <w:t>(</w:t>
            </w:r>
            <w:r>
              <w:rPr>
                <w:rFonts w:eastAsia="Calibri"/>
                <w:color w:val="auto"/>
                <w:szCs w:val="20"/>
                <w:lang w:eastAsia="en-US"/>
              </w:rPr>
              <w:t xml:space="preserve">CAS 646-06-0; 1,3-dioxolane)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99,8 %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100ml.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3</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Pr="00F14B09"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ind w:left="0" w:right="0" w:firstLine="0"/>
              <w:rPr>
                <w:rFonts w:eastAsia="Calibri"/>
                <w:color w:val="auto"/>
                <w:szCs w:val="20"/>
                <w:lang w:eastAsia="en-US"/>
              </w:rPr>
            </w:pPr>
            <w:r w:rsidRPr="000D642D">
              <w:rPr>
                <w:rFonts w:ascii="Calibri" w:eastAsia="Calibri" w:hAnsi="Calibri" w:cs="Times New Roman"/>
                <w:color w:val="auto"/>
                <w:sz w:val="22"/>
                <w:lang w:eastAsia="en-US"/>
              </w:rPr>
              <w:t>dichlorometan</w:t>
            </w:r>
            <w:r w:rsidRPr="000D642D">
              <w:rPr>
                <w:rFonts w:eastAsia="Calibri"/>
                <w:color w:val="auto"/>
                <w:szCs w:val="20"/>
                <w:lang w:eastAsia="en-US"/>
              </w:rPr>
              <w:t xml:space="preserve"> </w:t>
            </w:r>
            <w:r>
              <w:rPr>
                <w:color w:val="auto"/>
                <w:szCs w:val="20"/>
              </w:rPr>
              <w:t>(</w:t>
            </w:r>
            <w:r>
              <w:rPr>
                <w:rFonts w:eastAsia="Calibri"/>
                <w:color w:val="auto"/>
                <w:szCs w:val="20"/>
                <w:lang w:eastAsia="en-US"/>
              </w:rPr>
              <w:t xml:space="preserve">CAS 75-09-2; dichloromethane) </w:t>
            </w:r>
            <w:r w:rsidRPr="000D642D">
              <w:rPr>
                <w:rFonts w:eastAsia="Calibri"/>
                <w:color w:val="auto"/>
                <w:szCs w:val="20"/>
                <w:lang w:eastAsia="en-US"/>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99,8 %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Ze stabilizatorem</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w:t>
            </w:r>
            <w:r w:rsidRPr="000D642D">
              <w:rPr>
                <w:rFonts w:eastAsia="Calibri"/>
                <w:color w:val="auto"/>
                <w:szCs w:val="20"/>
                <w:lang w:eastAsia="en-US"/>
              </w:rPr>
              <w:t xml:space="preserve"> odczynnika w opakowaniu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acetonitryl</w:t>
            </w:r>
            <w:r w:rsidRPr="000D642D">
              <w:rPr>
                <w:color w:val="auto"/>
                <w:szCs w:val="20"/>
              </w:rPr>
              <w:t xml:space="preserve"> </w:t>
            </w:r>
            <w:r>
              <w:rPr>
                <w:color w:val="auto"/>
                <w:szCs w:val="20"/>
              </w:rPr>
              <w:t>(</w:t>
            </w:r>
            <w:r>
              <w:rPr>
                <w:rFonts w:eastAsia="Calibri"/>
                <w:color w:val="auto"/>
                <w:szCs w:val="20"/>
                <w:lang w:eastAsia="en-US"/>
              </w:rPr>
              <w:t xml:space="preserve">CAS 75-05-8; acetonitrile)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99,9 %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w:t>
            </w:r>
            <w:r>
              <w:rPr>
                <w:color w:val="auto"/>
                <w:szCs w:val="20"/>
              </w:rPr>
              <w:t xml:space="preserve"> 1L</w:t>
            </w:r>
            <w:r w:rsidRPr="000D642D">
              <w:rPr>
                <w:color w:val="auto"/>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Default="00373063" w:rsidP="00D81274">
            <w:pPr>
              <w:jc w:val="center"/>
            </w:pPr>
            <w:r w:rsidRPr="00DD21D9">
              <w:t>……………….</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rsidR="00373063" w:rsidRPr="000D642D" w:rsidRDefault="00373063" w:rsidP="00D81274">
            <w:pPr>
              <w:spacing w:after="0" w:line="240" w:lineRule="auto"/>
              <w:rPr>
                <w:color w:val="auto"/>
                <w:szCs w:val="20"/>
              </w:rPr>
            </w:pPr>
            <w:r w:rsidRPr="000D642D">
              <w:rPr>
                <w:color w:val="auto"/>
              </w:rPr>
              <w:t>dimetylosulfotlenek</w:t>
            </w:r>
            <w:r w:rsidRPr="000D642D">
              <w:rPr>
                <w:color w:val="auto"/>
                <w:szCs w:val="20"/>
              </w:rPr>
              <w:t xml:space="preserve"> </w:t>
            </w:r>
            <w:r>
              <w:rPr>
                <w:color w:val="auto"/>
                <w:szCs w:val="20"/>
              </w:rPr>
              <w:t>(</w:t>
            </w:r>
            <w:r>
              <w:rPr>
                <w:rFonts w:eastAsia="Calibri"/>
                <w:color w:val="auto"/>
                <w:szCs w:val="20"/>
                <w:lang w:eastAsia="en-US"/>
              </w:rPr>
              <w:t xml:space="preserve">CAS 67-68-5; dimethyl sulfoxide) </w:t>
            </w:r>
            <w:r w:rsidRPr="000D642D">
              <w:rPr>
                <w:color w:val="auto"/>
                <w:szCs w:val="20"/>
              </w:rPr>
              <w:t xml:space="preserve">o następującej charakterystyce: </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Czystość 99,9 % lub większa</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bezwodny</w:t>
            </w:r>
          </w:p>
          <w:p w:rsidR="00373063" w:rsidRPr="000D642D" w:rsidRDefault="00373063" w:rsidP="00D81274">
            <w:pPr>
              <w:numPr>
                <w:ilvl w:val="0"/>
                <w:numId w:val="20"/>
              </w:numPr>
              <w:spacing w:after="0" w:line="240" w:lineRule="auto"/>
              <w:ind w:left="213" w:right="0" w:hanging="213"/>
              <w:contextualSpacing/>
              <w:rPr>
                <w:color w:val="auto"/>
                <w:szCs w:val="20"/>
              </w:rPr>
            </w:pPr>
            <w:r w:rsidRPr="000D642D">
              <w:rPr>
                <w:color w:val="auto"/>
                <w:szCs w:val="20"/>
              </w:rPr>
              <w:t>Ilość odczynnika w opakowaniu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16</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firstLine="0"/>
              <w:rPr>
                <w:rFonts w:eastAsia="Times New Roman"/>
                <w:szCs w:val="20"/>
              </w:rPr>
            </w:pPr>
            <w:r w:rsidRPr="00B91AE9">
              <w:rPr>
                <w:szCs w:val="20"/>
              </w:rPr>
              <w:t>n,n-Dimetyloformamid czda [68-12-2]</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C658B5" w:rsidRDefault="00373063" w:rsidP="00D81274">
            <w:pPr>
              <w:spacing w:after="0" w:line="276" w:lineRule="auto"/>
              <w:ind w:left="0" w:right="0"/>
              <w:jc w:val="center"/>
              <w:rPr>
                <w:szCs w:val="20"/>
              </w:rPr>
            </w:pPr>
            <w:r>
              <w:rPr>
                <w:szCs w:val="20"/>
              </w:rPr>
              <w:t>10</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17</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Aceton czda [67-64-1]</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D81274">
            <w:pPr>
              <w:jc w:val="center"/>
            </w:pPr>
            <w:r>
              <w:t>6</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18</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Aceton czda [67-64-1]</w:t>
            </w:r>
            <w:r>
              <w:rPr>
                <w:szCs w:val="20"/>
              </w:rPr>
              <w:t xml:space="preserve"> - 5L.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jc w:val="center"/>
            </w:pPr>
            <w:r>
              <w:t>2</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19</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ALKOHOL ETYLOWY 96% cz.d.a. [64-17-5]</w:t>
            </w:r>
            <w:r>
              <w:rPr>
                <w:szCs w:val="20"/>
              </w:rPr>
              <w:t xml:space="preserve"> - 9x500ml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D81274">
            <w:pPr>
              <w:jc w:val="center"/>
            </w:pPr>
            <w: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20</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Metanol czda [67-56-1]</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jc w:val="center"/>
            </w:pPr>
            <w:r>
              <w:t>6</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21</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firstLine="0"/>
              <w:rPr>
                <w:rFonts w:eastAsia="Times New Roman"/>
                <w:szCs w:val="20"/>
              </w:rPr>
            </w:pPr>
            <w:r w:rsidRPr="00B91AE9">
              <w:rPr>
                <w:szCs w:val="20"/>
              </w:rPr>
              <w:t>Kwas solny r-r 0,1 mol/l [7647-01-0]</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Pr="004F6AA5" w:rsidRDefault="00373063" w:rsidP="00D81274">
            <w:pPr>
              <w:jc w:val="center"/>
            </w:pPr>
            <w:r>
              <w:t>4</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22</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TOLUEN cz.d.a. [108-88-3]</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jc w:val="center"/>
            </w:pPr>
            <w:r>
              <w:t>10</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23</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2-Etylo-1-heksanol, 99% [104-76-7]</w:t>
            </w:r>
            <w:r>
              <w:rPr>
                <w:szCs w:val="20"/>
              </w:rPr>
              <w:t xml:space="preserve"> - 1L.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bl>
    <w:p w:rsidR="00373063" w:rsidRDefault="00373063">
      <w:r>
        <w:br w:type="page"/>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851"/>
        <w:gridCol w:w="1559"/>
        <w:gridCol w:w="1275"/>
        <w:gridCol w:w="1276"/>
      </w:tblGrid>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lastRenderedPageBreak/>
              <w:t>24</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firstLine="0"/>
              <w:rPr>
                <w:szCs w:val="20"/>
              </w:rPr>
            </w:pPr>
            <w:r w:rsidRPr="00B91AE9">
              <w:rPr>
                <w:szCs w:val="20"/>
              </w:rPr>
              <w:t>1,2 -Propanodiol (glikol propylenowy) czda [57-55-6]</w:t>
            </w:r>
            <w:r>
              <w:rPr>
                <w:szCs w:val="20"/>
              </w:rPr>
              <w:t xml:space="preserve"> - 3L.</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25</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Wapnia chlorek bezw. czda [10043-52-4]</w:t>
            </w:r>
            <w:r>
              <w:rPr>
                <w:szCs w:val="20"/>
              </w:rPr>
              <w:t xml:space="preserve"> - 1kg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567" w:type="dxa"/>
            <w:vAlign w:val="center"/>
          </w:tcPr>
          <w:p w:rsidR="00373063" w:rsidRDefault="00373063" w:rsidP="00D81274">
            <w:pPr>
              <w:spacing w:after="0" w:line="240" w:lineRule="auto"/>
              <w:ind w:left="0" w:right="0" w:firstLine="0"/>
              <w:jc w:val="center"/>
              <w:rPr>
                <w:rFonts w:eastAsia="Times New Roman"/>
                <w:color w:val="auto"/>
                <w:szCs w:val="20"/>
              </w:rPr>
            </w:pPr>
            <w:r>
              <w:rPr>
                <w:rFonts w:eastAsia="Times New Roman"/>
                <w:color w:val="auto"/>
                <w:szCs w:val="20"/>
              </w:rPr>
              <w:t>26</w:t>
            </w:r>
          </w:p>
        </w:tc>
        <w:tc>
          <w:tcPr>
            <w:tcW w:w="3969" w:type="dxa"/>
            <w:tcBorders>
              <w:top w:val="single" w:sz="4" w:space="0" w:color="auto"/>
              <w:left w:val="nil"/>
              <w:bottom w:val="single" w:sz="4" w:space="0" w:color="auto"/>
              <w:right w:val="nil"/>
            </w:tcBorders>
            <w:shd w:val="clear" w:color="auto" w:fill="auto"/>
            <w:vAlign w:val="center"/>
          </w:tcPr>
          <w:p w:rsidR="00373063" w:rsidRPr="00B91AE9" w:rsidRDefault="00373063" w:rsidP="00D81274">
            <w:pPr>
              <w:spacing w:after="0" w:line="240" w:lineRule="auto"/>
              <w:ind w:left="0" w:right="0"/>
              <w:rPr>
                <w:szCs w:val="20"/>
              </w:rPr>
            </w:pPr>
            <w:r w:rsidRPr="00B91AE9">
              <w:rPr>
                <w:szCs w:val="20"/>
              </w:rPr>
              <w:t>beta-Alanina [107-95-9]</w:t>
            </w:r>
            <w:r>
              <w:rPr>
                <w:szCs w:val="20"/>
              </w:rPr>
              <w:t xml:space="preserve"> - 500g</w:t>
            </w:r>
          </w:p>
        </w:tc>
        <w:tc>
          <w:tcPr>
            <w:tcW w:w="851" w:type="dxa"/>
            <w:tcBorders>
              <w:top w:val="single" w:sz="4" w:space="0" w:color="auto"/>
              <w:left w:val="single" w:sz="4" w:space="0" w:color="auto"/>
              <w:bottom w:val="single" w:sz="4" w:space="0" w:color="auto"/>
              <w:right w:val="single" w:sz="4" w:space="0" w:color="auto"/>
            </w:tcBorders>
            <w:vAlign w:val="center"/>
          </w:tcPr>
          <w:p w:rsidR="00373063" w:rsidRDefault="00373063" w:rsidP="00D81274">
            <w:pPr>
              <w:spacing w:after="0" w:line="276" w:lineRule="auto"/>
              <w:ind w:left="0" w:right="0"/>
              <w:jc w:val="center"/>
              <w:rPr>
                <w:szCs w:val="20"/>
              </w:rPr>
            </w:pPr>
            <w:r>
              <w:rPr>
                <w:szCs w:val="20"/>
              </w:rPr>
              <w:t>1</w:t>
            </w:r>
          </w:p>
        </w:tc>
        <w:tc>
          <w:tcPr>
            <w:tcW w:w="1559" w:type="dxa"/>
            <w:vAlign w:val="bottom"/>
          </w:tcPr>
          <w:p w:rsidR="00373063" w:rsidRPr="00DD21D9" w:rsidRDefault="00373063" w:rsidP="00D81274">
            <w:pPr>
              <w:jc w:val="center"/>
            </w:pP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r w:rsidR="00373063" w:rsidRPr="00F14B09" w:rsidTr="00D81274">
        <w:trPr>
          <w:cantSplit/>
          <w:trHeight w:val="408"/>
        </w:trPr>
        <w:tc>
          <w:tcPr>
            <w:tcW w:w="6946" w:type="dxa"/>
            <w:gridSpan w:val="4"/>
            <w:vAlign w:val="center"/>
          </w:tcPr>
          <w:p w:rsidR="00373063" w:rsidRPr="00544D84" w:rsidRDefault="00373063" w:rsidP="00D81274">
            <w:pPr>
              <w:jc w:val="right"/>
              <w:rPr>
                <w:b/>
              </w:rPr>
            </w:pPr>
            <w:r>
              <w:rPr>
                <w:b/>
              </w:rPr>
              <w:t>RAZEM:</w:t>
            </w:r>
          </w:p>
        </w:tc>
        <w:tc>
          <w:tcPr>
            <w:tcW w:w="1275"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c>
          <w:tcPr>
            <w:tcW w:w="1276" w:type="dxa"/>
            <w:vAlign w:val="center"/>
          </w:tcPr>
          <w:p w:rsidR="00373063" w:rsidRPr="00F14B09" w:rsidRDefault="00373063" w:rsidP="00D81274">
            <w:pPr>
              <w:spacing w:after="0" w:line="276" w:lineRule="auto"/>
              <w:ind w:left="4245" w:right="0" w:hanging="4245"/>
              <w:jc w:val="center"/>
              <w:rPr>
                <w:rFonts w:eastAsia="Times New Roman"/>
                <w:color w:val="auto"/>
                <w:szCs w:val="20"/>
              </w:rPr>
            </w:pPr>
          </w:p>
        </w:tc>
      </w:tr>
    </w:tbl>
    <w:p w:rsidR="004B1EDD" w:rsidRDefault="004B1EDD" w:rsidP="004B1EDD">
      <w:pPr>
        <w:spacing w:after="0" w:line="360" w:lineRule="auto"/>
        <w:ind w:left="709"/>
        <w:rPr>
          <w:szCs w:val="20"/>
        </w:rPr>
      </w:pPr>
    </w:p>
    <w:p w:rsidR="00F50C85" w:rsidRDefault="00F50C85" w:rsidP="00F50C85">
      <w:pPr>
        <w:spacing w:after="0" w:line="240" w:lineRule="auto"/>
        <w:ind w:left="709"/>
        <w:rPr>
          <w:szCs w:val="20"/>
        </w:rPr>
      </w:pPr>
      <w:r w:rsidRPr="00AA51A5">
        <w:rPr>
          <w:szCs w:val="20"/>
        </w:rPr>
        <w:t>Cena przedmiotu zamówienia musi obejmować wszelkie koszty niezbędne do</w:t>
      </w:r>
      <w:r>
        <w:rPr>
          <w:szCs w:val="20"/>
        </w:rPr>
        <w:t> </w:t>
      </w:r>
      <w:r w:rsidRPr="00AA51A5">
        <w:rPr>
          <w:szCs w:val="20"/>
        </w:rPr>
        <w:t>prawidłowego i pełnego wykonania przedmiotu zamówienia, w tym również koszty związane z</w:t>
      </w:r>
      <w:r>
        <w:rPr>
          <w:szCs w:val="20"/>
        </w:rPr>
        <w:t> </w:t>
      </w:r>
      <w:r w:rsidRPr="00AA51A5">
        <w:rPr>
          <w:szCs w:val="20"/>
        </w:rPr>
        <w:t>dostarczeniem przedmiotu zamówienia do wskazanego przez Zamawiającego miejsca.</w:t>
      </w:r>
    </w:p>
    <w:p w:rsidR="00F50C85" w:rsidRDefault="00F50C85" w:rsidP="00F50C85">
      <w:pPr>
        <w:spacing w:after="0" w:line="360" w:lineRule="auto"/>
        <w:ind w:left="709"/>
        <w:rPr>
          <w:b/>
          <w:bCs/>
          <w:szCs w:val="20"/>
          <w:u w:val="single"/>
        </w:rPr>
      </w:pPr>
    </w:p>
    <w:p w:rsidR="00F50C85" w:rsidRDefault="00F50C85" w:rsidP="00F50C85">
      <w:pPr>
        <w:spacing w:after="0" w:line="360" w:lineRule="auto"/>
        <w:ind w:left="709"/>
        <w:rPr>
          <w:szCs w:val="20"/>
        </w:rPr>
      </w:pPr>
      <w:r w:rsidRPr="00AA51A5">
        <w:rPr>
          <w:b/>
          <w:bCs/>
          <w:szCs w:val="20"/>
          <w:u w:val="single"/>
        </w:rPr>
        <w:t>Wartość brutto należy przenieść w odpowiednie miejsce do formularza oferty stanowiącego załącznik nr 1 do zapytania ofertowego.</w:t>
      </w:r>
    </w:p>
    <w:p w:rsidR="004B1EDD" w:rsidRDefault="004B1EDD" w:rsidP="0038030A">
      <w:pPr>
        <w:spacing w:after="0" w:line="360" w:lineRule="auto"/>
        <w:ind w:left="709"/>
        <w:rPr>
          <w:szCs w:val="20"/>
        </w:rPr>
      </w:pPr>
    </w:p>
    <w:p w:rsidR="002E1E47" w:rsidRPr="00AA51A5" w:rsidRDefault="002E1E47" w:rsidP="0038030A">
      <w:pPr>
        <w:spacing w:after="0" w:line="360" w:lineRule="auto"/>
        <w:ind w:left="709"/>
        <w:rPr>
          <w:szCs w:val="20"/>
        </w:rPr>
      </w:pPr>
    </w:p>
    <w:p w:rsidR="00863269" w:rsidRDefault="005A599A" w:rsidP="00863269">
      <w:pPr>
        <w:spacing w:after="0" w:line="240" w:lineRule="auto"/>
        <w:ind w:left="709"/>
        <w:rPr>
          <w:szCs w:val="20"/>
        </w:rPr>
      </w:pPr>
      <w:r w:rsidRPr="00AA51A5">
        <w:rPr>
          <w:szCs w:val="20"/>
        </w:rPr>
        <w:t>Dnia ………………………………….</w:t>
      </w:r>
    </w:p>
    <w:p w:rsidR="00863269" w:rsidRDefault="00863269" w:rsidP="00100DA4">
      <w:pPr>
        <w:spacing w:after="0" w:line="240" w:lineRule="auto"/>
        <w:ind w:left="2124"/>
        <w:rPr>
          <w:szCs w:val="20"/>
        </w:rPr>
      </w:pPr>
    </w:p>
    <w:p w:rsidR="0018320A" w:rsidRDefault="0018320A" w:rsidP="00863269">
      <w:pPr>
        <w:spacing w:after="0" w:line="240" w:lineRule="auto"/>
        <w:ind w:left="5954"/>
        <w:jc w:val="center"/>
        <w:rPr>
          <w:szCs w:val="20"/>
        </w:rPr>
      </w:pPr>
    </w:p>
    <w:p w:rsidR="00D60DBA" w:rsidRDefault="00D60DBA" w:rsidP="00863269">
      <w:pPr>
        <w:spacing w:after="0" w:line="240" w:lineRule="auto"/>
        <w:ind w:left="5954"/>
        <w:jc w:val="center"/>
        <w:rPr>
          <w:szCs w:val="20"/>
        </w:rPr>
      </w:pPr>
    </w:p>
    <w:p w:rsidR="00D60DBA" w:rsidRDefault="00D60DBA"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177DA4" w:rsidRDefault="00177DA4" w:rsidP="00863269">
      <w:pPr>
        <w:spacing w:after="0" w:line="240" w:lineRule="auto"/>
        <w:ind w:left="5954"/>
        <w:jc w:val="center"/>
        <w:rPr>
          <w:szCs w:val="20"/>
        </w:rPr>
      </w:pPr>
    </w:p>
    <w:p w:rsidR="00863269" w:rsidRDefault="005A599A" w:rsidP="00863269">
      <w:pPr>
        <w:spacing w:after="0" w:line="240" w:lineRule="auto"/>
        <w:ind w:left="5954"/>
        <w:jc w:val="center"/>
        <w:rPr>
          <w:szCs w:val="20"/>
        </w:rPr>
      </w:pPr>
      <w:r w:rsidRPr="00AA51A5">
        <w:rPr>
          <w:szCs w:val="20"/>
        </w:rPr>
        <w:t>………</w:t>
      </w:r>
      <w:r w:rsidR="00863269">
        <w:rPr>
          <w:szCs w:val="20"/>
        </w:rPr>
        <w:t>…………………………………</w:t>
      </w:r>
    </w:p>
    <w:p w:rsidR="005A599A" w:rsidRPr="00AA51A5" w:rsidRDefault="005A599A" w:rsidP="00863269">
      <w:pPr>
        <w:spacing w:after="0" w:line="240" w:lineRule="auto"/>
        <w:ind w:left="5954"/>
        <w:jc w:val="center"/>
        <w:rPr>
          <w:szCs w:val="20"/>
        </w:rPr>
      </w:pPr>
      <w:r w:rsidRPr="00AA51A5">
        <w:rPr>
          <w:szCs w:val="20"/>
        </w:rPr>
        <w:t>Piecz</w:t>
      </w:r>
      <w:r w:rsidR="00B06839" w:rsidRPr="00AA51A5">
        <w:rPr>
          <w:szCs w:val="20"/>
        </w:rPr>
        <w:t>ęć i podpis osoby uprawnionej</w:t>
      </w:r>
    </w:p>
    <w:sectPr w:rsidR="005A599A" w:rsidRPr="00AA51A5" w:rsidSect="00373063">
      <w:headerReference w:type="even" r:id="rId7"/>
      <w:headerReference w:type="default" r:id="rId8"/>
      <w:footerReference w:type="even" r:id="rId9"/>
      <w:footerReference w:type="default" r:id="rId10"/>
      <w:headerReference w:type="first" r:id="rId11"/>
      <w:footerReference w:type="first" r:id="rId12"/>
      <w:pgSz w:w="11906" w:h="16838"/>
      <w:pgMar w:top="1843" w:right="1131" w:bottom="1418" w:left="852" w:header="525" w:footer="29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94" w:rsidRDefault="00515694">
      <w:pPr>
        <w:spacing w:after="0" w:line="240" w:lineRule="auto"/>
      </w:pPr>
      <w:r>
        <w:separator/>
      </w:r>
    </w:p>
  </w:endnote>
  <w:endnote w:type="continuationSeparator" w:id="0">
    <w:p w:rsidR="00515694" w:rsidRDefault="005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5670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5670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FB" w:rsidRPr="000B7620" w:rsidRDefault="00555FFB" w:rsidP="00555FFB">
    <w:pPr>
      <w:spacing w:after="0" w:line="259" w:lineRule="auto"/>
      <w:ind w:left="0" w:right="0" w:firstLine="0"/>
      <w:jc w:val="center"/>
      <w:rPr>
        <w:i/>
        <w:sz w:val="16"/>
        <w:szCs w:val="16"/>
      </w:rPr>
    </w:pPr>
    <w:r w:rsidRPr="000B7620">
      <w:rPr>
        <w:i/>
        <w:sz w:val="16"/>
        <w:szCs w:val="16"/>
      </w:rPr>
      <w:t>Projekt „Inkubator Innowacyjności 2.0”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w ramach projektu pozakonkursowego pn. „Wsparcie zarządzania badaniami naukowymi i komercjalizacja wyników prac B+R w jednostkach naukowych i przedsiębiorstwach” w ramach Programu Operacyjnego Inteligentny Rozwój 2014-2020 (Działanie 4.4).</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59776"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59776;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94" w:rsidRDefault="00515694">
      <w:pPr>
        <w:spacing w:after="0" w:line="240" w:lineRule="auto"/>
      </w:pPr>
      <w:r>
        <w:separator/>
      </w:r>
    </w:p>
  </w:footnote>
  <w:footnote w:type="continuationSeparator" w:id="0">
    <w:p w:rsidR="00515694" w:rsidRDefault="0051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382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568"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4134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569"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4441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57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EF" w:rsidRDefault="00A46EA2" w:rsidP="005272EF">
    <w:pPr>
      <w:spacing w:after="0" w:line="259" w:lineRule="auto"/>
      <w:ind w:left="0" w:right="0" w:firstLine="0"/>
      <w:jc w:val="left"/>
    </w:pP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r w:rsidR="005272EF" w:rsidRPr="00EA148C">
      <w:rPr>
        <w:rFonts w:ascii="Calibri" w:eastAsia="Calibri" w:hAnsi="Calibri" w:cs="Times New Roman"/>
        <w:noProof/>
        <w:lang w:val="en-US" w:eastAsia="en-US"/>
      </w:rPr>
      <w:drawing>
        <wp:anchor distT="0" distB="0" distL="114300" distR="114300" simplePos="0" relativeHeight="251671040" behindDoc="1" locked="0" layoutInCell="1" allowOverlap="1" wp14:anchorId="1F725875" wp14:editId="00B841C5">
          <wp:simplePos x="0" y="0"/>
          <wp:positionH relativeFrom="column">
            <wp:posOffset>4944745</wp:posOffset>
          </wp:positionH>
          <wp:positionV relativeFrom="paragraph">
            <wp:posOffset>141605</wp:posOffset>
          </wp:positionV>
          <wp:extent cx="1299783" cy="423545"/>
          <wp:effectExtent l="0" t="0" r="0" b="0"/>
          <wp:wrapNone/>
          <wp:docPr id="190573" name="Obraz 19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sdt>
      <w:sdtPr>
        <w:rPr>
          <w:rFonts w:ascii="Calibri" w:eastAsia="Calibri" w:hAnsi="Calibri" w:cs="Calibri"/>
          <w:sz w:val="22"/>
        </w:rPr>
        <w:id w:val="-1416242724"/>
        <w:docPartObj>
          <w:docPartGallery w:val="Page Numbers (Margins)"/>
          <w:docPartUnique/>
        </w:docPartObj>
      </w:sdtPr>
      <w:sdtEndPr/>
      <w:sdtContent>
        <w:r w:rsidR="005272EF" w:rsidRPr="00D705FD">
          <w:rPr>
            <w:rFonts w:ascii="Calibri" w:eastAsia="Calibri" w:hAnsi="Calibri" w:cs="Calibri"/>
            <w:noProof/>
            <w:sz w:val="22"/>
            <w:lang w:val="en-US" w:eastAsia="en-US"/>
          </w:rPr>
          <mc:AlternateContent>
            <mc:Choice Requires="wps">
              <w:drawing>
                <wp:anchor distT="0" distB="0" distL="114300" distR="114300" simplePos="0" relativeHeight="251664896" behindDoc="0" locked="0" layoutInCell="0" allowOverlap="1" wp14:anchorId="37BFDE0F" wp14:editId="56B6C7D5">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EF" w:rsidRDefault="005272EF" w:rsidP="005272E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rPr>
                                <w:fldChar w:fldCharType="begin"/>
                              </w:r>
                              <w:r>
                                <w:instrText>PAGE    \* MERGEFORMAT</w:instrText>
                              </w:r>
                              <w:r>
                                <w:rPr>
                                  <w:rFonts w:eastAsiaTheme="minorEastAsia"/>
                                  <w:sz w:val="22"/>
                                </w:rPr>
                                <w:fldChar w:fldCharType="separate"/>
                              </w:r>
                              <w:r w:rsidR="004045AA" w:rsidRPr="004045AA">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BFDE0F" id="Prostokąt 3" o:spid="_x0000_s1026" style="position:absolute;margin-left:0;margin-top:0;width:40.2pt;height:171.9pt;z-index:2516648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272EF" w:rsidRDefault="005272EF" w:rsidP="005272E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rPr>
                          <w:fldChar w:fldCharType="begin"/>
                        </w:r>
                        <w:r>
                          <w:instrText>PAGE    \* MERGEFORMAT</w:instrText>
                        </w:r>
                        <w:r>
                          <w:rPr>
                            <w:rFonts w:eastAsiaTheme="minorEastAsia"/>
                            <w:sz w:val="22"/>
                          </w:rPr>
                          <w:fldChar w:fldCharType="separate"/>
                        </w:r>
                        <w:r w:rsidR="004045AA" w:rsidRPr="004045AA">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272EF">
      <w:rPr>
        <w:rFonts w:ascii="Calibri" w:eastAsia="Calibri" w:hAnsi="Calibri" w:cs="Calibri"/>
        <w:sz w:val="22"/>
      </w:rPr>
      <w:t xml:space="preserve"> </w:t>
    </w:r>
    <w:r w:rsidR="005272EF">
      <w:rPr>
        <w:rFonts w:ascii="Calibri" w:eastAsia="Calibri" w:hAnsi="Calibri" w:cs="Calibri"/>
        <w:sz w:val="22"/>
      </w:rPr>
      <w:tab/>
    </w:r>
    <w:r w:rsidR="005272EF">
      <w:rPr>
        <w:rFonts w:ascii="Calibri" w:eastAsia="Calibri" w:hAnsi="Calibri" w:cs="Calibri"/>
        <w:sz w:val="22"/>
      </w:rPr>
      <w:tab/>
    </w:r>
    <w:r w:rsidR="005272EF">
      <w:rPr>
        <w:rFonts w:ascii="Calibri" w:eastAsia="Calibri" w:hAnsi="Calibri" w:cs="Calibri"/>
        <w:sz w:val="22"/>
      </w:rPr>
      <w:tab/>
    </w:r>
  </w:p>
  <w:p w:rsidR="005272EF" w:rsidRPr="00EA148C" w:rsidRDefault="005272EF" w:rsidP="005272EF">
    <w:pPr>
      <w:pStyle w:val="Nagwek"/>
      <w:rPr>
        <w:rFonts w:ascii="Calibri" w:eastAsia="Calibri" w:hAnsi="Calibri" w:cs="Times New Roman"/>
        <w:lang w:eastAsia="en-US"/>
      </w:rPr>
    </w:pPr>
    <w:r w:rsidRPr="00EA148C">
      <w:rPr>
        <w:rFonts w:ascii="Calibri" w:eastAsia="Calibri" w:hAnsi="Calibri" w:cs="Times New Roman"/>
        <w:noProof/>
        <w:lang w:val="en-US" w:eastAsia="en-US"/>
      </w:rPr>
      <w:drawing>
        <wp:anchor distT="0" distB="0" distL="114300" distR="114300" simplePos="0" relativeHeight="251674112" behindDoc="1" locked="0" layoutInCell="1" allowOverlap="1" wp14:anchorId="3D1D0847" wp14:editId="1DD353BA">
          <wp:simplePos x="0" y="0"/>
          <wp:positionH relativeFrom="column">
            <wp:posOffset>1546225</wp:posOffset>
          </wp:positionH>
          <wp:positionV relativeFrom="paragraph">
            <wp:posOffset>5080</wp:posOffset>
          </wp:positionV>
          <wp:extent cx="1295400" cy="431801"/>
          <wp:effectExtent l="0" t="0" r="0" b="6350"/>
          <wp:wrapNone/>
          <wp:docPr id="190574" name="Obraz 19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Pr="00EA148C">
      <w:rPr>
        <w:rFonts w:ascii="Calibri" w:eastAsia="Calibri" w:hAnsi="Calibri" w:cs="Times New Roman"/>
        <w:noProof/>
        <w:lang w:val="en-US" w:eastAsia="en-US"/>
      </w:rPr>
      <w:drawing>
        <wp:anchor distT="0" distB="0" distL="114300" distR="114300" simplePos="0" relativeHeight="251667968" behindDoc="1" locked="0" layoutInCell="1" allowOverlap="1" wp14:anchorId="4F3FC86F" wp14:editId="5CF91733">
          <wp:simplePos x="0" y="0"/>
          <wp:positionH relativeFrom="column">
            <wp:posOffset>3270885</wp:posOffset>
          </wp:positionH>
          <wp:positionV relativeFrom="paragraph">
            <wp:posOffset>1270</wp:posOffset>
          </wp:positionV>
          <wp:extent cx="882650" cy="347910"/>
          <wp:effectExtent l="0" t="0" r="0" b="0"/>
          <wp:wrapNone/>
          <wp:docPr id="190575" name="Obraz 19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r w:rsidRPr="00EA148C">
      <w:rPr>
        <w:rFonts w:ascii="Calibri" w:eastAsia="Calibri" w:hAnsi="Calibri" w:cs="Times New Roman"/>
        <w:noProof/>
        <w:lang w:val="en-US" w:eastAsia="en-US"/>
      </w:rPr>
      <w:drawing>
        <wp:anchor distT="0" distB="0" distL="114300" distR="114300" simplePos="0" relativeHeight="251677184" behindDoc="1" locked="0" layoutInCell="1" allowOverlap="1" wp14:anchorId="5AFBE74D" wp14:editId="0CE564C5">
          <wp:simplePos x="0" y="0"/>
          <wp:positionH relativeFrom="column">
            <wp:posOffset>-36195</wp:posOffset>
          </wp:positionH>
          <wp:positionV relativeFrom="paragraph">
            <wp:posOffset>-106680</wp:posOffset>
          </wp:positionV>
          <wp:extent cx="1031875" cy="549910"/>
          <wp:effectExtent l="0" t="0" r="0" b="2540"/>
          <wp:wrapNone/>
          <wp:docPr id="190576" name="Obraz 19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Pr="00EA148C">
      <w:rPr>
        <w:rFonts w:ascii="Calibri" w:eastAsia="Calibri" w:hAnsi="Calibri" w:cs="Times New Roman"/>
        <w:lang w:eastAsia="en-US"/>
      </w:rPr>
      <w:t xml:space="preserve"> </w:t>
    </w:r>
  </w:p>
  <w:p w:rsidR="005272EF" w:rsidRDefault="005272EF" w:rsidP="005272EF">
    <w:pPr>
      <w:spacing w:after="0" w:line="259" w:lineRule="auto"/>
      <w:ind w:left="0" w:right="0" w:firstLine="0"/>
      <w:jc w:val="left"/>
    </w:pPr>
    <w:r>
      <w:t xml:space="preserve">  </w:t>
    </w:r>
  </w:p>
  <w:p w:rsidR="006B62E3" w:rsidRDefault="006B62E3">
    <w:pPr>
      <w:spacing w:after="0" w:line="259" w:lineRule="auto"/>
      <w:ind w:left="0" w:right="0" w:firstLine="0"/>
      <w:jc w:val="left"/>
    </w:pPr>
  </w:p>
  <w:p w:rsidR="00677979" w:rsidRDefault="00677979">
    <w:pPr>
      <w:spacing w:after="0" w:line="259" w:lineRule="auto"/>
      <w:ind w:left="0" w:right="0" w:firstLine="0"/>
      <w:jc w:val="left"/>
    </w:pPr>
  </w:p>
  <w:p w:rsidR="00677979" w:rsidRDefault="00677979">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4748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57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50560"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57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5363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57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FE514A"/>
    <w:multiLevelType w:val="hybridMultilevel"/>
    <w:tmpl w:val="15A251A4"/>
    <w:lvl w:ilvl="0" w:tplc="5F24782E">
      <w:start w:val="12"/>
      <w:numFmt w:val="bullet"/>
      <w:lvlText w:val=""/>
      <w:lvlJc w:val="left"/>
      <w:pPr>
        <w:ind w:left="1353" w:hanging="360"/>
      </w:pPr>
      <w:rPr>
        <w:rFonts w:ascii="Symbol" w:eastAsia="Arial" w:hAnsi="Symbo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71C653F2"/>
    <w:lvl w:ilvl="0" w:tplc="D842FD22">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14CED"/>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44E579D"/>
    <w:multiLevelType w:val="hybridMultilevel"/>
    <w:tmpl w:val="AF70123E"/>
    <w:lvl w:ilvl="0" w:tplc="04150001">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529E3902"/>
    <w:multiLevelType w:val="hybridMultilevel"/>
    <w:tmpl w:val="BC5C9AA4"/>
    <w:lvl w:ilvl="0" w:tplc="C61CA208">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4"/>
  </w:num>
  <w:num w:numId="8">
    <w:abstractNumId w:val="10"/>
  </w:num>
  <w:num w:numId="9">
    <w:abstractNumId w:val="16"/>
  </w:num>
  <w:num w:numId="10">
    <w:abstractNumId w:val="0"/>
  </w:num>
  <w:num w:numId="11">
    <w:abstractNumId w:val="3"/>
  </w:num>
  <w:num w:numId="12">
    <w:abstractNumId w:val="1"/>
  </w:num>
  <w:num w:numId="13">
    <w:abstractNumId w:val="5"/>
  </w:num>
  <w:num w:numId="14">
    <w:abstractNumId w:val="7"/>
  </w:num>
  <w:num w:numId="15">
    <w:abstractNumId w:val="11"/>
  </w:num>
  <w:num w:numId="16">
    <w:abstractNumId w:val="18"/>
  </w:num>
  <w:num w:numId="17">
    <w:abstractNumId w:val="12"/>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2796D"/>
    <w:rsid w:val="000550F9"/>
    <w:rsid w:val="00065964"/>
    <w:rsid w:val="00081A8D"/>
    <w:rsid w:val="0009186F"/>
    <w:rsid w:val="000C7A01"/>
    <w:rsid w:val="000D4A41"/>
    <w:rsid w:val="000F466B"/>
    <w:rsid w:val="00100DA4"/>
    <w:rsid w:val="00133145"/>
    <w:rsid w:val="00135F8F"/>
    <w:rsid w:val="001443E3"/>
    <w:rsid w:val="00144E21"/>
    <w:rsid w:val="00154BE5"/>
    <w:rsid w:val="0017044C"/>
    <w:rsid w:val="00177DA4"/>
    <w:rsid w:val="00181697"/>
    <w:rsid w:val="0018320A"/>
    <w:rsid w:val="00192D7C"/>
    <w:rsid w:val="00196620"/>
    <w:rsid w:val="001C1E88"/>
    <w:rsid w:val="001C7CB5"/>
    <w:rsid w:val="001D49BF"/>
    <w:rsid w:val="001E2135"/>
    <w:rsid w:val="00205298"/>
    <w:rsid w:val="00211BCD"/>
    <w:rsid w:val="0021354C"/>
    <w:rsid w:val="00224BA7"/>
    <w:rsid w:val="00235997"/>
    <w:rsid w:val="00262E6F"/>
    <w:rsid w:val="00265481"/>
    <w:rsid w:val="002674E8"/>
    <w:rsid w:val="0028448B"/>
    <w:rsid w:val="00284755"/>
    <w:rsid w:val="00293570"/>
    <w:rsid w:val="002B1CE4"/>
    <w:rsid w:val="002B3556"/>
    <w:rsid w:val="002B6CFE"/>
    <w:rsid w:val="002C3417"/>
    <w:rsid w:val="002C4A82"/>
    <w:rsid w:val="002C504D"/>
    <w:rsid w:val="002C6213"/>
    <w:rsid w:val="002E1E47"/>
    <w:rsid w:val="002E2F53"/>
    <w:rsid w:val="002F3FFF"/>
    <w:rsid w:val="002F71B2"/>
    <w:rsid w:val="00302016"/>
    <w:rsid w:val="0030561A"/>
    <w:rsid w:val="00321DB7"/>
    <w:rsid w:val="00326AE4"/>
    <w:rsid w:val="00330F13"/>
    <w:rsid w:val="00332B6C"/>
    <w:rsid w:val="00335C9E"/>
    <w:rsid w:val="00337027"/>
    <w:rsid w:val="00341D32"/>
    <w:rsid w:val="00342AD2"/>
    <w:rsid w:val="00343C61"/>
    <w:rsid w:val="00352A70"/>
    <w:rsid w:val="00373063"/>
    <w:rsid w:val="003758C2"/>
    <w:rsid w:val="0038030A"/>
    <w:rsid w:val="003A0D06"/>
    <w:rsid w:val="003A1085"/>
    <w:rsid w:val="003A410B"/>
    <w:rsid w:val="003B2308"/>
    <w:rsid w:val="003B4E57"/>
    <w:rsid w:val="003C26D9"/>
    <w:rsid w:val="003C2CDC"/>
    <w:rsid w:val="003C3BF0"/>
    <w:rsid w:val="003C61FF"/>
    <w:rsid w:val="003D27E0"/>
    <w:rsid w:val="003D415E"/>
    <w:rsid w:val="003D78BD"/>
    <w:rsid w:val="004045AA"/>
    <w:rsid w:val="00411092"/>
    <w:rsid w:val="00427DEA"/>
    <w:rsid w:val="00433AB1"/>
    <w:rsid w:val="00445DF6"/>
    <w:rsid w:val="004539A8"/>
    <w:rsid w:val="00464449"/>
    <w:rsid w:val="004679EC"/>
    <w:rsid w:val="0048082F"/>
    <w:rsid w:val="00491F87"/>
    <w:rsid w:val="004967E4"/>
    <w:rsid w:val="00497162"/>
    <w:rsid w:val="004A2A66"/>
    <w:rsid w:val="004B1924"/>
    <w:rsid w:val="004B1EDD"/>
    <w:rsid w:val="004B507B"/>
    <w:rsid w:val="0050186E"/>
    <w:rsid w:val="005019A3"/>
    <w:rsid w:val="00503073"/>
    <w:rsid w:val="00515694"/>
    <w:rsid w:val="00517B4F"/>
    <w:rsid w:val="005272EF"/>
    <w:rsid w:val="00534860"/>
    <w:rsid w:val="00544D84"/>
    <w:rsid w:val="005471B6"/>
    <w:rsid w:val="00555FFB"/>
    <w:rsid w:val="005638D4"/>
    <w:rsid w:val="005720F7"/>
    <w:rsid w:val="0057348D"/>
    <w:rsid w:val="00574C10"/>
    <w:rsid w:val="00580DEB"/>
    <w:rsid w:val="00586262"/>
    <w:rsid w:val="00595868"/>
    <w:rsid w:val="005A0962"/>
    <w:rsid w:val="005A3789"/>
    <w:rsid w:val="005A599A"/>
    <w:rsid w:val="005B7C84"/>
    <w:rsid w:val="005D1007"/>
    <w:rsid w:val="005E5445"/>
    <w:rsid w:val="005E5F36"/>
    <w:rsid w:val="005E69CF"/>
    <w:rsid w:val="005F06E5"/>
    <w:rsid w:val="005F3C61"/>
    <w:rsid w:val="00607F78"/>
    <w:rsid w:val="00616FAA"/>
    <w:rsid w:val="0065757E"/>
    <w:rsid w:val="00666244"/>
    <w:rsid w:val="00677979"/>
    <w:rsid w:val="006856A9"/>
    <w:rsid w:val="006A0F12"/>
    <w:rsid w:val="006B40F0"/>
    <w:rsid w:val="006B62E3"/>
    <w:rsid w:val="006D37E4"/>
    <w:rsid w:val="006E5936"/>
    <w:rsid w:val="006E7B5C"/>
    <w:rsid w:val="00703A56"/>
    <w:rsid w:val="00704AD1"/>
    <w:rsid w:val="00717D56"/>
    <w:rsid w:val="00731757"/>
    <w:rsid w:val="00736581"/>
    <w:rsid w:val="00753E50"/>
    <w:rsid w:val="00762031"/>
    <w:rsid w:val="0077444F"/>
    <w:rsid w:val="00780A67"/>
    <w:rsid w:val="00786F79"/>
    <w:rsid w:val="0078702F"/>
    <w:rsid w:val="007A4E7F"/>
    <w:rsid w:val="007A703B"/>
    <w:rsid w:val="007D75F0"/>
    <w:rsid w:val="007E3603"/>
    <w:rsid w:val="00835218"/>
    <w:rsid w:val="00845B11"/>
    <w:rsid w:val="00861D23"/>
    <w:rsid w:val="00863269"/>
    <w:rsid w:val="00865E3E"/>
    <w:rsid w:val="008A28F9"/>
    <w:rsid w:val="008C5A61"/>
    <w:rsid w:val="008D49FC"/>
    <w:rsid w:val="008E21A5"/>
    <w:rsid w:val="008F387C"/>
    <w:rsid w:val="008F71C8"/>
    <w:rsid w:val="00906C28"/>
    <w:rsid w:val="009140F8"/>
    <w:rsid w:val="00924806"/>
    <w:rsid w:val="00940CA1"/>
    <w:rsid w:val="009446A4"/>
    <w:rsid w:val="00952A3F"/>
    <w:rsid w:val="00953E1E"/>
    <w:rsid w:val="009554C1"/>
    <w:rsid w:val="00963D59"/>
    <w:rsid w:val="0096457D"/>
    <w:rsid w:val="00966A1D"/>
    <w:rsid w:val="00981206"/>
    <w:rsid w:val="009902E7"/>
    <w:rsid w:val="00990DFE"/>
    <w:rsid w:val="009A109C"/>
    <w:rsid w:val="009A6A87"/>
    <w:rsid w:val="009B19DE"/>
    <w:rsid w:val="009D73E9"/>
    <w:rsid w:val="009E4F53"/>
    <w:rsid w:val="009E560E"/>
    <w:rsid w:val="00A016BD"/>
    <w:rsid w:val="00A02CF2"/>
    <w:rsid w:val="00A04DD1"/>
    <w:rsid w:val="00A13B1A"/>
    <w:rsid w:val="00A258CD"/>
    <w:rsid w:val="00A279E7"/>
    <w:rsid w:val="00A42B66"/>
    <w:rsid w:val="00A46EA2"/>
    <w:rsid w:val="00A52A52"/>
    <w:rsid w:val="00A618DA"/>
    <w:rsid w:val="00A74942"/>
    <w:rsid w:val="00A8101D"/>
    <w:rsid w:val="00A87257"/>
    <w:rsid w:val="00A901DD"/>
    <w:rsid w:val="00A907D4"/>
    <w:rsid w:val="00AA1B50"/>
    <w:rsid w:val="00AA51A5"/>
    <w:rsid w:val="00AA5DF0"/>
    <w:rsid w:val="00AB3656"/>
    <w:rsid w:val="00AB59E8"/>
    <w:rsid w:val="00AC324E"/>
    <w:rsid w:val="00AE1411"/>
    <w:rsid w:val="00AE7A91"/>
    <w:rsid w:val="00AF568E"/>
    <w:rsid w:val="00B0372A"/>
    <w:rsid w:val="00B06839"/>
    <w:rsid w:val="00B2182E"/>
    <w:rsid w:val="00B2642E"/>
    <w:rsid w:val="00B55343"/>
    <w:rsid w:val="00B94874"/>
    <w:rsid w:val="00B95DE7"/>
    <w:rsid w:val="00BC58C1"/>
    <w:rsid w:val="00BE3CB0"/>
    <w:rsid w:val="00BF0DB0"/>
    <w:rsid w:val="00BF34A6"/>
    <w:rsid w:val="00BF60BE"/>
    <w:rsid w:val="00C010CE"/>
    <w:rsid w:val="00C034B0"/>
    <w:rsid w:val="00C03A11"/>
    <w:rsid w:val="00C05E31"/>
    <w:rsid w:val="00C24EEE"/>
    <w:rsid w:val="00C6391A"/>
    <w:rsid w:val="00C94FC1"/>
    <w:rsid w:val="00CA428E"/>
    <w:rsid w:val="00CB27E7"/>
    <w:rsid w:val="00CC4079"/>
    <w:rsid w:val="00CC42F3"/>
    <w:rsid w:val="00CD207C"/>
    <w:rsid w:val="00CD2138"/>
    <w:rsid w:val="00CD2507"/>
    <w:rsid w:val="00D216B5"/>
    <w:rsid w:val="00D30503"/>
    <w:rsid w:val="00D33E46"/>
    <w:rsid w:val="00D4744E"/>
    <w:rsid w:val="00D60DBA"/>
    <w:rsid w:val="00D61620"/>
    <w:rsid w:val="00D857A9"/>
    <w:rsid w:val="00DA2A24"/>
    <w:rsid w:val="00DD658E"/>
    <w:rsid w:val="00DE144A"/>
    <w:rsid w:val="00E35B08"/>
    <w:rsid w:val="00E75C75"/>
    <w:rsid w:val="00E77536"/>
    <w:rsid w:val="00E77D3E"/>
    <w:rsid w:val="00EB0FE7"/>
    <w:rsid w:val="00EB3F00"/>
    <w:rsid w:val="00EB4422"/>
    <w:rsid w:val="00EC0EBA"/>
    <w:rsid w:val="00EC47A3"/>
    <w:rsid w:val="00EC7EAE"/>
    <w:rsid w:val="00ED73B9"/>
    <w:rsid w:val="00F14B09"/>
    <w:rsid w:val="00F25D7E"/>
    <w:rsid w:val="00F3502E"/>
    <w:rsid w:val="00F40270"/>
    <w:rsid w:val="00F402B6"/>
    <w:rsid w:val="00F46A0F"/>
    <w:rsid w:val="00F50C85"/>
    <w:rsid w:val="00F55EB4"/>
    <w:rsid w:val="00F61920"/>
    <w:rsid w:val="00FA001B"/>
    <w:rsid w:val="00FA5846"/>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F6ED"/>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E47"/>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table" w:styleId="Tabela-Siatka">
    <w:name w:val="Table Grid"/>
    <w:basedOn w:val="Standardowy"/>
    <w:uiPriority w:val="3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72EF"/>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5272E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9</Pages>
  <Words>1967</Words>
  <Characters>11214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131</cp:revision>
  <cp:lastPrinted>2019-10-11T11:45:00Z</cp:lastPrinted>
  <dcterms:created xsi:type="dcterms:W3CDTF">2018-06-05T07:48:00Z</dcterms:created>
  <dcterms:modified xsi:type="dcterms:W3CDTF">2020-06-17T11:55:00Z</dcterms:modified>
</cp:coreProperties>
</file>