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743BC2" w:rsidRDefault="00743BC2" w:rsidP="00534984">
      <w:pPr>
        <w:pStyle w:val="Nagwek9"/>
        <w:spacing w:before="0" w:line="360" w:lineRule="auto"/>
        <w:contextualSpacing/>
        <w:rPr>
          <w:rFonts w:ascii="Arial" w:hAnsi="Arial" w:cs="Arial"/>
          <w:color w:val="auto"/>
        </w:rPr>
      </w:pPr>
      <w:r>
        <w:rPr>
          <w:rFonts w:ascii="Arial" w:hAnsi="Arial" w:cs="Arial"/>
          <w:color w:val="auto"/>
        </w:rPr>
        <w:t>Nr postępowania: PZ/37</w:t>
      </w:r>
      <w:r w:rsidR="00534984" w:rsidRPr="00EE52EC">
        <w:rPr>
          <w:rFonts w:ascii="Arial" w:hAnsi="Arial" w:cs="Arial"/>
          <w:color w:val="auto"/>
        </w:rPr>
        <w:t>/</w:t>
      </w:r>
      <w:r w:rsidR="00EE52EC" w:rsidRPr="00743BC2">
        <w:rPr>
          <w:rFonts w:ascii="Arial" w:hAnsi="Arial" w:cs="Arial"/>
          <w:color w:val="auto"/>
        </w:rPr>
        <w:t>2018/II+</w:t>
      </w:r>
      <w:r w:rsidR="00534984" w:rsidRPr="00743BC2">
        <w:rPr>
          <w:rFonts w:ascii="Arial" w:hAnsi="Arial" w:cs="Arial"/>
          <w:color w:val="auto"/>
        </w:rPr>
        <w:t>/EX</w:t>
      </w:r>
    </w:p>
    <w:p w:rsidR="00316D24" w:rsidRPr="00743BC2" w:rsidRDefault="00316D24" w:rsidP="00316D24"/>
    <w:p w:rsidR="00534984" w:rsidRPr="00743BC2" w:rsidRDefault="00534984" w:rsidP="00534984">
      <w:pPr>
        <w:pStyle w:val="Zwykytekst"/>
        <w:spacing w:line="360" w:lineRule="auto"/>
        <w:ind w:left="5529"/>
        <w:contextualSpacing/>
        <w:rPr>
          <w:rFonts w:ascii="Arial" w:hAnsi="Arial" w:cs="Arial"/>
        </w:rPr>
      </w:pPr>
      <w:bookmarkStart w:id="0" w:name="_GoBack"/>
      <w:bookmarkEnd w:id="0"/>
      <w:r w:rsidRPr="00743BC2">
        <w:rPr>
          <w:rFonts w:ascii="Arial" w:hAnsi="Arial" w:cs="Arial"/>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92CFB">
      <w:pPr>
        <w:spacing w:after="0" w:line="360" w:lineRule="auto"/>
        <w:contextualSpacing/>
        <w:rPr>
          <w:b/>
          <w:szCs w:val="20"/>
        </w:rPr>
      </w:pPr>
      <w:r w:rsidRPr="00EE52EC">
        <w:rPr>
          <w:b/>
          <w:szCs w:val="20"/>
        </w:rPr>
        <w:t xml:space="preserve">Dotyczy: </w:t>
      </w:r>
      <w:r w:rsidR="00592CFB">
        <w:rPr>
          <w:rFonts w:eastAsia="Times New Roman"/>
          <w:b/>
          <w:szCs w:val="20"/>
        </w:rPr>
        <w:t xml:space="preserve">przeprowadzenie oceny </w:t>
      </w:r>
      <w:r w:rsidR="00592CFB">
        <w:rPr>
          <w:b/>
          <w:szCs w:val="20"/>
        </w:rPr>
        <w:t xml:space="preserve">ostatecznej biodegradowalności </w:t>
      </w:r>
      <w:r w:rsidR="00592CFB">
        <w:rPr>
          <w:rFonts w:eastAsia="Times New Roman"/>
          <w:b/>
          <w:szCs w:val="20"/>
        </w:rPr>
        <w:t xml:space="preserve">dostarczonych przez Zamawiającego próbek kompozycji polimerowych </w:t>
      </w:r>
      <w:r w:rsidR="00592CFB">
        <w:rPr>
          <w:b/>
          <w:szCs w:val="20"/>
        </w:rPr>
        <w:t xml:space="preserve">w warunkach tlenowych podczas kompostowania, połączone z metodą analizy wydzielonego dwutlenku węgla </w:t>
      </w:r>
      <w:r w:rsidR="00592CFB">
        <w:rPr>
          <w:rFonts w:eastAsia="Times New Roman"/>
          <w:b/>
          <w:szCs w:val="20"/>
        </w:rPr>
        <w:t>oraz sporządzenie raportu z badań</w:t>
      </w:r>
    </w:p>
    <w:p w:rsidR="00534984" w:rsidRPr="00EE52EC" w:rsidRDefault="00534984" w:rsidP="00534984">
      <w:pPr>
        <w:spacing w:after="0" w:line="360" w:lineRule="auto"/>
        <w:contextualSpacing/>
        <w:rPr>
          <w:szCs w:val="20"/>
        </w:rPr>
      </w:pPr>
    </w:p>
    <w:p w:rsidR="004705D1"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592CFB">
        <w:rPr>
          <w:rFonts w:eastAsia="Times New Roman"/>
          <w:b/>
          <w:szCs w:val="20"/>
        </w:rPr>
        <w:t xml:space="preserve">przeprowadzenie oceny </w:t>
      </w:r>
      <w:r w:rsidR="00592CFB">
        <w:rPr>
          <w:b/>
          <w:szCs w:val="20"/>
        </w:rPr>
        <w:t xml:space="preserve">ostatecznej biodegradowalności </w:t>
      </w:r>
      <w:r w:rsidR="00592CFB">
        <w:rPr>
          <w:rFonts w:eastAsia="Times New Roman"/>
          <w:b/>
          <w:szCs w:val="20"/>
        </w:rPr>
        <w:t xml:space="preserve">dostarczonych przez Zamawiającego próbek kompozycji polimerowych </w:t>
      </w:r>
      <w:r w:rsidR="00592CFB">
        <w:rPr>
          <w:b/>
          <w:szCs w:val="20"/>
        </w:rPr>
        <w:t xml:space="preserve">w warunkach tlenowych podczas kompostowania, połączone z metodą analizy wydzielonego dwutlenku węgla </w:t>
      </w:r>
      <w:r w:rsidR="00592CFB">
        <w:rPr>
          <w:rFonts w:eastAsia="Times New Roman"/>
          <w:b/>
          <w:szCs w:val="20"/>
        </w:rPr>
        <w:t xml:space="preserve">oraz sporządzenie raportu z badań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E16E43" w:rsidRPr="00E16E43" w:rsidRDefault="00E16E43" w:rsidP="00E16E43">
      <w:pPr>
        <w:pStyle w:val="Akapitzlist"/>
        <w:spacing w:line="360" w:lineRule="auto"/>
        <w:ind w:left="351" w:right="-1" w:firstLine="0"/>
        <w:rPr>
          <w:rFonts w:ascii="Arial" w:hAnsi="Arial" w:cs="Arial"/>
          <w:b/>
          <w:bCs/>
          <w:sz w:val="20"/>
        </w:rPr>
      </w:pPr>
      <w:r>
        <w:rPr>
          <w:rFonts w:ascii="Arial" w:hAnsi="Arial" w:cs="Arial"/>
          <w:b/>
          <w:bCs/>
          <w:sz w:val="20"/>
        </w:rPr>
        <w:t xml:space="preserve"> </w:t>
      </w:r>
      <w:r w:rsidRPr="00E16E43">
        <w:rPr>
          <w:rFonts w:ascii="Arial" w:hAnsi="Arial" w:cs="Arial"/>
          <w:b/>
          <w:bCs/>
          <w:sz w:val="20"/>
        </w:rPr>
        <w:t>W tym:</w:t>
      </w:r>
    </w:p>
    <w:p w:rsidR="00CC3E27" w:rsidRDefault="00CC3E27" w:rsidP="00E16E43">
      <w:pPr>
        <w:pStyle w:val="Akapitzlist"/>
        <w:spacing w:line="360" w:lineRule="auto"/>
        <w:ind w:left="351" w:right="-1" w:firstLine="0"/>
        <w:rPr>
          <w:rFonts w:ascii="Arial" w:hAnsi="Arial" w:cs="Arial"/>
          <w:bCs/>
          <w:sz w:val="20"/>
        </w:rPr>
      </w:pPr>
    </w:p>
    <w:p w:rsidR="00E16E43" w:rsidRDefault="00E16E43" w:rsidP="00E16E43">
      <w:pPr>
        <w:pStyle w:val="Akapitzlist"/>
        <w:spacing w:line="360" w:lineRule="auto"/>
        <w:ind w:left="351" w:right="-1" w:firstLine="0"/>
        <w:rPr>
          <w:rFonts w:ascii="Arial" w:hAnsi="Arial" w:cs="Arial"/>
          <w:bCs/>
          <w:sz w:val="20"/>
        </w:rPr>
      </w:pPr>
      <w:r>
        <w:rPr>
          <w:rFonts w:ascii="Arial" w:hAnsi="Arial" w:cs="Arial"/>
          <w:bCs/>
          <w:sz w:val="20"/>
        </w:rPr>
        <w:t xml:space="preserve">Zamówienie podstawowe: </w:t>
      </w:r>
      <w:r>
        <w:rPr>
          <w:rFonts w:ascii="Arial" w:hAnsi="Arial" w:cs="Arial"/>
          <w:b/>
          <w:bCs/>
          <w:sz w:val="20"/>
        </w:rPr>
        <w:t>cena</w:t>
      </w:r>
      <w:r w:rsidRPr="00EE52EC">
        <w:rPr>
          <w:rFonts w:ascii="Arial" w:hAnsi="Arial" w:cs="Arial"/>
          <w:b/>
          <w:bCs/>
          <w:sz w:val="20"/>
        </w:rPr>
        <w:t xml:space="preserve"> brutto</w:t>
      </w:r>
      <w:r>
        <w:rPr>
          <w:rFonts w:ascii="Arial" w:hAnsi="Arial" w:cs="Arial"/>
          <w:bCs/>
          <w:sz w:val="20"/>
        </w:rPr>
        <w:t xml:space="preserve"> [PLN]: </w:t>
      </w:r>
      <w:r w:rsidRPr="00EE52EC">
        <w:rPr>
          <w:rFonts w:ascii="Arial" w:hAnsi="Arial" w:cs="Arial"/>
          <w:bCs/>
          <w:sz w:val="20"/>
        </w:rPr>
        <w:t>……….………</w:t>
      </w:r>
      <w:r>
        <w:rPr>
          <w:rFonts w:ascii="Arial" w:hAnsi="Arial" w:cs="Arial"/>
          <w:bCs/>
          <w:sz w:val="20"/>
        </w:rPr>
        <w:t>.., (słownie:……………………………………</w:t>
      </w:r>
      <w:r w:rsidR="00CC3E27">
        <w:rPr>
          <w:rFonts w:ascii="Arial" w:hAnsi="Arial" w:cs="Arial"/>
          <w:bCs/>
          <w:sz w:val="20"/>
        </w:rPr>
        <w:t>……………………………….</w:t>
      </w:r>
      <w:r w:rsidRPr="00EE52EC">
        <w:rPr>
          <w:rFonts w:ascii="Arial" w:hAnsi="Arial" w:cs="Arial"/>
          <w:bCs/>
          <w:sz w:val="20"/>
        </w:rPr>
        <w:t>)</w:t>
      </w:r>
    </w:p>
    <w:p w:rsidR="00CC3E27" w:rsidRDefault="00CC3E27" w:rsidP="00E16E43">
      <w:pPr>
        <w:pStyle w:val="Akapitzlist"/>
        <w:spacing w:line="360" w:lineRule="auto"/>
        <w:ind w:left="351" w:right="-1" w:firstLine="0"/>
        <w:rPr>
          <w:rFonts w:ascii="Arial" w:hAnsi="Arial" w:cs="Arial"/>
          <w:bCs/>
          <w:sz w:val="20"/>
        </w:rPr>
      </w:pPr>
    </w:p>
    <w:p w:rsidR="00E16E43" w:rsidRDefault="00E16E43" w:rsidP="00E16E43">
      <w:pPr>
        <w:pStyle w:val="Akapitzlist"/>
        <w:spacing w:line="360" w:lineRule="auto"/>
        <w:ind w:left="351" w:right="-1" w:firstLine="0"/>
        <w:rPr>
          <w:rFonts w:ascii="Arial" w:hAnsi="Arial" w:cs="Arial"/>
          <w:bCs/>
          <w:sz w:val="20"/>
        </w:rPr>
      </w:pPr>
      <w:r>
        <w:rPr>
          <w:rFonts w:ascii="Arial" w:hAnsi="Arial" w:cs="Arial"/>
          <w:bCs/>
          <w:sz w:val="20"/>
        </w:rPr>
        <w:t xml:space="preserve">Zamówienie objęte prawem opcji: </w:t>
      </w:r>
      <w:r>
        <w:rPr>
          <w:rFonts w:ascii="Arial" w:hAnsi="Arial" w:cs="Arial"/>
          <w:b/>
          <w:bCs/>
          <w:sz w:val="20"/>
        </w:rPr>
        <w:t>cena</w:t>
      </w:r>
      <w:r w:rsidRPr="00EE52EC">
        <w:rPr>
          <w:rFonts w:ascii="Arial" w:hAnsi="Arial" w:cs="Arial"/>
          <w:b/>
          <w:bCs/>
          <w:sz w:val="20"/>
        </w:rPr>
        <w:t xml:space="preserve"> brutto</w:t>
      </w:r>
      <w:r>
        <w:rPr>
          <w:rFonts w:ascii="Arial" w:hAnsi="Arial" w:cs="Arial"/>
          <w:bCs/>
          <w:sz w:val="20"/>
        </w:rPr>
        <w:t xml:space="preserve"> [PLN]: </w:t>
      </w:r>
      <w:r w:rsidRPr="00EE52EC">
        <w:rPr>
          <w:rFonts w:ascii="Arial" w:hAnsi="Arial" w:cs="Arial"/>
          <w:bCs/>
          <w:sz w:val="20"/>
        </w:rPr>
        <w:t>……….………</w:t>
      </w:r>
      <w:r>
        <w:rPr>
          <w:rFonts w:ascii="Arial" w:hAnsi="Arial" w:cs="Arial"/>
          <w:bCs/>
          <w:sz w:val="20"/>
        </w:rPr>
        <w:t>.., (słownie:……………………………………</w:t>
      </w:r>
      <w:r w:rsidR="00CC3E27">
        <w:rPr>
          <w:rFonts w:ascii="Arial" w:hAnsi="Arial" w:cs="Arial"/>
          <w:bCs/>
          <w:sz w:val="20"/>
        </w:rPr>
        <w:t>………………………………………………….</w:t>
      </w:r>
    </w:p>
    <w:p w:rsidR="00CC3E27" w:rsidRPr="00EE52EC" w:rsidRDefault="00CC3E27" w:rsidP="00E16E43">
      <w:pPr>
        <w:pStyle w:val="Akapitzlist"/>
        <w:spacing w:line="360" w:lineRule="auto"/>
        <w:ind w:left="351" w:right="-1" w:firstLine="0"/>
        <w:rPr>
          <w:rFonts w:ascii="Arial" w:hAnsi="Arial" w:cs="Arial"/>
          <w:bCs/>
          <w:sz w:val="20"/>
        </w:rPr>
      </w:pP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D07CDE">
        <w:rPr>
          <w:rFonts w:ascii="Arial" w:eastAsia="Times New Roman" w:hAnsi="Arial" w:cs="Arial"/>
          <w:color w:val="auto"/>
          <w:sz w:val="20"/>
        </w:rPr>
        <w:t>postępowaniu</w:t>
      </w:r>
      <w:r w:rsidR="00D07CDE">
        <w:rPr>
          <w:rFonts w:ascii="Arial" w:eastAsia="Times New Roman" w:hAnsi="Arial" w:cs="Arial"/>
          <w:color w:val="auto"/>
          <w:sz w:val="20"/>
        </w:rPr>
        <w:t>**</w:t>
      </w:r>
      <w:r w:rsidRPr="00D07CDE">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lastRenderedPageBreak/>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foot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78" w:rsidRDefault="00CA0278" w:rsidP="00565BDD">
      <w:pPr>
        <w:spacing w:after="0" w:line="240" w:lineRule="auto"/>
      </w:pPr>
      <w:r>
        <w:separator/>
      </w:r>
    </w:p>
  </w:endnote>
  <w:endnote w:type="continuationSeparator" w:id="0">
    <w:p w:rsidR="00CA0278" w:rsidRDefault="00CA0278"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743BC2">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98" w:rsidRDefault="00112398" w:rsidP="00112398">
    <w:pPr>
      <w:pStyle w:val="Stopka"/>
      <w:jc w:val="center"/>
      <w:rPr>
        <w:rFonts w:ascii="Calibri" w:hAnsi="Calibri"/>
        <w:b/>
        <w:i/>
        <w:sz w:val="16"/>
        <w:szCs w:val="16"/>
      </w:rPr>
    </w:pPr>
    <w:r w:rsidRPr="00442C72">
      <w:rPr>
        <w:rFonts w:ascii="Calibri" w:hAnsi="Calibri"/>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DF49E7" w:rsidRDefault="00DF49E7" w:rsidP="0011239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78" w:rsidRDefault="00CA0278" w:rsidP="00565BDD">
      <w:pPr>
        <w:spacing w:after="0" w:line="240" w:lineRule="auto"/>
      </w:pPr>
      <w:r>
        <w:separator/>
      </w:r>
    </w:p>
  </w:footnote>
  <w:footnote w:type="continuationSeparator" w:id="0">
    <w:p w:rsidR="00CA0278" w:rsidRDefault="00CA0278"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44BC6"/>
    <w:rsid w:val="00080844"/>
    <w:rsid w:val="00097EE0"/>
    <w:rsid w:val="00097F23"/>
    <w:rsid w:val="000B1317"/>
    <w:rsid w:val="000C0AD0"/>
    <w:rsid w:val="000C17C2"/>
    <w:rsid w:val="000D3BC1"/>
    <w:rsid w:val="000D75DC"/>
    <w:rsid w:val="000E1F20"/>
    <w:rsid w:val="000E4245"/>
    <w:rsid w:val="000E7BBA"/>
    <w:rsid w:val="000F106E"/>
    <w:rsid w:val="000F5CBA"/>
    <w:rsid w:val="00103568"/>
    <w:rsid w:val="00107BF2"/>
    <w:rsid w:val="00111B96"/>
    <w:rsid w:val="00112398"/>
    <w:rsid w:val="0012506E"/>
    <w:rsid w:val="00131508"/>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B67D5"/>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92CFB"/>
    <w:rsid w:val="00597324"/>
    <w:rsid w:val="005B732D"/>
    <w:rsid w:val="005C2937"/>
    <w:rsid w:val="005D3786"/>
    <w:rsid w:val="005F4D1A"/>
    <w:rsid w:val="00605238"/>
    <w:rsid w:val="00607B72"/>
    <w:rsid w:val="00612072"/>
    <w:rsid w:val="00613A30"/>
    <w:rsid w:val="006224EE"/>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43BC2"/>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1FFE"/>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57C17"/>
    <w:rsid w:val="00C719D8"/>
    <w:rsid w:val="00C7661D"/>
    <w:rsid w:val="00C8240B"/>
    <w:rsid w:val="00C839F6"/>
    <w:rsid w:val="00C8635E"/>
    <w:rsid w:val="00C86DDE"/>
    <w:rsid w:val="00CA0278"/>
    <w:rsid w:val="00CA387E"/>
    <w:rsid w:val="00CA3B4F"/>
    <w:rsid w:val="00CB57D4"/>
    <w:rsid w:val="00CC3643"/>
    <w:rsid w:val="00CC3E27"/>
    <w:rsid w:val="00CD2C43"/>
    <w:rsid w:val="00CE2129"/>
    <w:rsid w:val="00D04FA6"/>
    <w:rsid w:val="00D07CDE"/>
    <w:rsid w:val="00D07DFC"/>
    <w:rsid w:val="00D130B1"/>
    <w:rsid w:val="00D17130"/>
    <w:rsid w:val="00D4640E"/>
    <w:rsid w:val="00D52AB0"/>
    <w:rsid w:val="00D54B79"/>
    <w:rsid w:val="00D713FB"/>
    <w:rsid w:val="00D84957"/>
    <w:rsid w:val="00D91103"/>
    <w:rsid w:val="00DC1427"/>
    <w:rsid w:val="00DC1B91"/>
    <w:rsid w:val="00DD7784"/>
    <w:rsid w:val="00DE2725"/>
    <w:rsid w:val="00DF1281"/>
    <w:rsid w:val="00DF49E7"/>
    <w:rsid w:val="00E03C45"/>
    <w:rsid w:val="00E16E43"/>
    <w:rsid w:val="00E22DB1"/>
    <w:rsid w:val="00E23539"/>
    <w:rsid w:val="00E405B1"/>
    <w:rsid w:val="00E42621"/>
    <w:rsid w:val="00E43F89"/>
    <w:rsid w:val="00E4671F"/>
    <w:rsid w:val="00E52A9A"/>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080D"/>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C6A8-956C-4A69-987B-B451FD80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684</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16</cp:revision>
  <cp:lastPrinted>2018-08-01T08:53:00Z</cp:lastPrinted>
  <dcterms:created xsi:type="dcterms:W3CDTF">2018-07-23T08:50:00Z</dcterms:created>
  <dcterms:modified xsi:type="dcterms:W3CDTF">2018-08-01T09:15:00Z</dcterms:modified>
</cp:coreProperties>
</file>