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924806">
        <w:rPr>
          <w:i/>
          <w:iCs/>
          <w:szCs w:val="20"/>
        </w:rPr>
        <w:t xml:space="preserve"> </w:t>
      </w:r>
      <w:r w:rsidR="00786F79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B2182E">
        <w:rPr>
          <w:rFonts w:ascii="Arial" w:hAnsi="Arial" w:cs="Arial"/>
          <w:color w:val="auto"/>
        </w:rPr>
        <w:t>5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B2182E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B2182E" w:rsidRPr="00B2182E">
        <w:rPr>
          <w:b/>
          <w:sz w:val="18"/>
          <w:szCs w:val="18"/>
        </w:rPr>
        <w:t>sprzętu i materiałów komputerowych</w:t>
      </w:r>
      <w:r w:rsidR="00F3502E">
        <w:rPr>
          <w:b/>
          <w:sz w:val="18"/>
          <w:szCs w:val="18"/>
        </w:rPr>
        <w:t>.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B2182E" w:rsidRPr="00B2182E">
        <w:rPr>
          <w:b/>
          <w:szCs w:val="20"/>
        </w:rPr>
        <w:t xml:space="preserve">dostawę sprzętu i materiałów komputerowych </w:t>
      </w:r>
      <w:r w:rsidR="00B2182E" w:rsidRPr="008E21A5">
        <w:rPr>
          <w:szCs w:val="20"/>
        </w:rPr>
        <w:t>realizowaną</w:t>
      </w:r>
      <w:r w:rsidR="00B2182E">
        <w:rPr>
          <w:b/>
          <w:szCs w:val="20"/>
        </w:rPr>
        <w:t xml:space="preserve"> </w:t>
      </w:r>
      <w:r w:rsidRPr="005019A3">
        <w:rPr>
          <w:szCs w:val="20"/>
        </w:rPr>
        <w:t>w</w:t>
      </w:r>
      <w:r w:rsidR="008E21A5">
        <w:rPr>
          <w:szCs w:val="20"/>
        </w:rPr>
        <w:t> </w:t>
      </w:r>
      <w:r w:rsidRPr="005019A3">
        <w:rPr>
          <w:szCs w:val="20"/>
        </w:rPr>
        <w:t xml:space="preserve">ramach projektu </w:t>
      </w:r>
      <w:r w:rsidR="00C03A11" w:rsidRPr="005019A3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 w:rsidR="004967E4">
        <w:rPr>
          <w:rFonts w:ascii="Arial" w:hAnsi="Arial" w:cs="Arial"/>
          <w:sz w:val="20"/>
          <w:szCs w:val="20"/>
        </w:rPr>
        <w:t xml:space="preserve"> część 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60" w:rsidRDefault="00534860">
      <w:pPr>
        <w:spacing w:after="0" w:line="240" w:lineRule="auto"/>
      </w:pPr>
      <w:r>
        <w:separator/>
      </w:r>
    </w:p>
  </w:endnote>
  <w:endnote w:type="continuationSeparator" w:id="0">
    <w:p w:rsidR="00534860" w:rsidRDefault="0053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7E4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60" w:rsidRDefault="00534860">
      <w:pPr>
        <w:spacing w:after="0" w:line="240" w:lineRule="auto"/>
      </w:pPr>
      <w:r>
        <w:separator/>
      </w:r>
    </w:p>
  </w:footnote>
  <w:footnote w:type="continuationSeparator" w:id="0">
    <w:p w:rsidR="00534860" w:rsidRDefault="0053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81697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30F13"/>
    <w:rsid w:val="00332B6C"/>
    <w:rsid w:val="00342AD2"/>
    <w:rsid w:val="003B4E57"/>
    <w:rsid w:val="003C26D9"/>
    <w:rsid w:val="00445DF6"/>
    <w:rsid w:val="00464449"/>
    <w:rsid w:val="004967E4"/>
    <w:rsid w:val="004B1924"/>
    <w:rsid w:val="004B507B"/>
    <w:rsid w:val="005019A3"/>
    <w:rsid w:val="00534860"/>
    <w:rsid w:val="005E69CF"/>
    <w:rsid w:val="00666244"/>
    <w:rsid w:val="006856A9"/>
    <w:rsid w:val="006B62E3"/>
    <w:rsid w:val="00736581"/>
    <w:rsid w:val="00786F79"/>
    <w:rsid w:val="008E21A5"/>
    <w:rsid w:val="00906C28"/>
    <w:rsid w:val="009140F8"/>
    <w:rsid w:val="00924806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C010CE"/>
    <w:rsid w:val="00C03A11"/>
    <w:rsid w:val="00CA428E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ctwt2</cp:lastModifiedBy>
  <cp:revision>9</cp:revision>
  <dcterms:created xsi:type="dcterms:W3CDTF">2018-03-30T09:58:00Z</dcterms:created>
  <dcterms:modified xsi:type="dcterms:W3CDTF">2018-04-19T07:32:00Z</dcterms:modified>
</cp:coreProperties>
</file>