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9E7926" w:rsidP="009E7926">
      <w:pPr>
        <w:keepNext/>
        <w:keepLines/>
        <w:spacing w:after="0" w:line="360" w:lineRule="auto"/>
        <w:contextualSpacing/>
        <w:outlineLvl w:val="8"/>
        <w:rPr>
          <w:rFonts w:ascii="Arial" w:eastAsia="Times New Roman" w:hAnsi="Arial" w:cs="Arial"/>
          <w:i/>
          <w:iCs/>
          <w:color w:val="404040"/>
          <w:sz w:val="20"/>
          <w:szCs w:val="20"/>
          <w:lang w:eastAsia="pl-PL"/>
        </w:rPr>
      </w:pPr>
      <w:r w:rsidRPr="009E7926">
        <w:rPr>
          <w:rFonts w:ascii="Arial" w:eastAsia="Times New Roman" w:hAnsi="Arial" w:cs="Arial"/>
          <w:i/>
          <w:iCs/>
          <w:sz w:val="20"/>
          <w:szCs w:val="20"/>
          <w:lang w:eastAsia="pl-PL"/>
        </w:rPr>
        <w:t>Nr postępowania: PZ/0</w:t>
      </w:r>
      <w:r w:rsidR="00320DA6">
        <w:rPr>
          <w:rFonts w:ascii="Arial" w:eastAsia="Times New Roman" w:hAnsi="Arial" w:cs="Arial"/>
          <w:i/>
          <w:iCs/>
          <w:sz w:val="20"/>
          <w:szCs w:val="20"/>
          <w:lang w:eastAsia="pl-PL"/>
        </w:rPr>
        <w:t>2</w:t>
      </w:r>
      <w:r w:rsidRPr="009E7926">
        <w:rPr>
          <w:rFonts w:ascii="Arial" w:eastAsia="Times New Roman" w:hAnsi="Arial" w:cs="Arial"/>
          <w:i/>
          <w:iCs/>
          <w:sz w:val="20"/>
          <w:szCs w:val="20"/>
          <w:lang w:eastAsia="pl-PL"/>
        </w:rPr>
        <w:t>/2019/II2.0/EX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00320DA6" w:rsidRPr="00320DA6">
        <w:rPr>
          <w:rFonts w:ascii="Arial" w:eastAsia="Arial" w:hAnsi="Arial" w:cs="Arial"/>
          <w:b/>
          <w:sz w:val="20"/>
          <w:szCs w:val="20"/>
          <w:lang w:eastAsia="pl-PL"/>
        </w:rPr>
        <w:t>laboratoryjnego ogniwa przepływowego</w:t>
      </w:r>
      <w:r w:rsidRPr="00320DA6">
        <w:rPr>
          <w:rFonts w:ascii="Arial" w:eastAsia="Arial" w:hAnsi="Arial" w:cs="Arial"/>
          <w:b/>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dostawę </w:t>
      </w:r>
      <w:r w:rsidR="00320DA6" w:rsidRPr="00320DA6">
        <w:rPr>
          <w:rFonts w:ascii="Arial" w:eastAsia="Arial" w:hAnsi="Arial" w:cs="Arial"/>
          <w:b/>
          <w:sz w:val="20"/>
          <w:szCs w:val="20"/>
          <w:lang w:eastAsia="pl-PL"/>
        </w:rPr>
        <w:t>laboratoryjnego ogniwa przepływowego</w:t>
      </w:r>
      <w:r w:rsidRPr="00320DA6">
        <w:rPr>
          <w:rFonts w:ascii="Arial" w:eastAsia="Arial" w:hAnsi="Arial" w:cs="Arial"/>
          <w:b/>
          <w:sz w:val="20"/>
          <w:szCs w:val="20"/>
          <w:lang w:eastAsia="pl-PL"/>
        </w:rPr>
        <w:t xml:space="preserve">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9E7926" w:rsidRPr="00320DA6" w:rsidRDefault="009E7926" w:rsidP="00D9174A">
      <w:pPr>
        <w:numPr>
          <w:ilvl w:val="0"/>
          <w:numId w:val="4"/>
        </w:numPr>
        <w:spacing w:after="0" w:line="360" w:lineRule="auto"/>
        <w:ind w:right="-1" w:hanging="357"/>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t xml:space="preserve">Oferujemy </w:t>
      </w:r>
      <w:r w:rsidRPr="00320DA6">
        <w:rPr>
          <w:rFonts w:ascii="Arial" w:eastAsia="Times New Roman" w:hAnsi="Arial" w:cs="Arial"/>
          <w:bCs/>
          <w:sz w:val="20"/>
          <w:szCs w:val="20"/>
          <w:lang w:eastAsia="pl-PL"/>
        </w:rPr>
        <w:t xml:space="preserve">wykonanie przedmiotu </w:t>
      </w:r>
      <w:r w:rsidR="00320DA6" w:rsidRPr="00320DA6">
        <w:rPr>
          <w:rFonts w:ascii="Arial" w:eastAsia="Times New Roman" w:hAnsi="Arial" w:cs="Arial"/>
          <w:bCs/>
          <w:sz w:val="20"/>
          <w:szCs w:val="20"/>
          <w:lang w:eastAsia="pl-PL"/>
        </w:rPr>
        <w:t xml:space="preserve">zamówienia </w:t>
      </w:r>
      <w:r w:rsidRPr="00320DA6">
        <w:rPr>
          <w:rFonts w:ascii="Arial" w:eastAsia="Times New Roman" w:hAnsi="Arial" w:cs="Arial"/>
          <w:bCs/>
          <w:sz w:val="20"/>
          <w:szCs w:val="20"/>
          <w:lang w:eastAsia="pl-PL"/>
        </w:rPr>
        <w:t>za cenę brutto [PLN]: ……….……….., (słownie:……………………………………………………………………………………………………..).*</w:t>
      </w:r>
    </w:p>
    <w:p w:rsidR="009E7926" w:rsidRPr="00320DA6" w:rsidRDefault="009E7926" w:rsidP="002F0DFA">
      <w:pPr>
        <w:numPr>
          <w:ilvl w:val="0"/>
          <w:numId w:val="4"/>
        </w:numPr>
        <w:spacing w:after="5" w:line="360" w:lineRule="auto"/>
        <w:ind w:left="357" w:right="58"/>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lastRenderedPageBreak/>
        <w:t xml:space="preserve">Oferujemy </w:t>
      </w:r>
      <w:r w:rsidR="00320DA6" w:rsidRPr="00320DA6">
        <w:rPr>
          <w:rFonts w:ascii="Arial" w:eastAsia="Times New Roman" w:hAnsi="Arial" w:cs="Arial"/>
          <w:bCs/>
          <w:sz w:val="20"/>
          <w:szCs w:val="20"/>
          <w:lang w:eastAsia="pl-PL"/>
        </w:rPr>
        <w:t xml:space="preserve">wykonanie przedmiotu zamówienia </w:t>
      </w:r>
      <w:r w:rsidR="00320DA6">
        <w:rPr>
          <w:rFonts w:ascii="Arial" w:eastAsia="Times New Roman" w:hAnsi="Arial" w:cs="Arial"/>
          <w:bCs/>
          <w:sz w:val="20"/>
          <w:szCs w:val="20"/>
          <w:lang w:eastAsia="pl-PL"/>
        </w:rPr>
        <w:t>w terminie do 8 tygo</w:t>
      </w:r>
      <w:r w:rsidRPr="00320DA6">
        <w:rPr>
          <w:rFonts w:ascii="Arial" w:eastAsia="Times New Roman" w:hAnsi="Arial" w:cs="Arial"/>
          <w:bCs/>
          <w:sz w:val="20"/>
          <w:szCs w:val="20"/>
          <w:lang w:eastAsia="pl-PL"/>
        </w:rPr>
        <w:t>dni od dnia zawarcia umowy.</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9E7926" w:rsidRDefault="009E7926" w:rsidP="009E7926">
      <w:pPr>
        <w:spacing w:line="360" w:lineRule="auto"/>
        <w:ind w:left="708"/>
        <w:rPr>
          <w:rFonts w:ascii="Arial" w:eastAsia="Times New Roman" w:hAnsi="Arial" w:cs="Arial"/>
          <w:i/>
          <w:sz w:val="16"/>
          <w:szCs w:val="16"/>
          <w:lang w:eastAsia="pl-PL"/>
        </w:rPr>
      </w:pPr>
    </w:p>
    <w:p w:rsidR="00585F39" w:rsidRDefault="00585F39" w:rsidP="009E7926">
      <w:pPr>
        <w:spacing w:line="360" w:lineRule="auto"/>
        <w:ind w:left="708"/>
        <w:rPr>
          <w:rFonts w:ascii="Arial" w:eastAsia="Times New Roman" w:hAnsi="Arial" w:cs="Arial"/>
          <w:i/>
          <w:sz w:val="16"/>
          <w:szCs w:val="16"/>
          <w:lang w:eastAsia="pl-PL"/>
        </w:rPr>
      </w:pPr>
    </w:p>
    <w:p w:rsidR="00585F39" w:rsidRPr="009E7926" w:rsidRDefault="00585F39" w:rsidP="009E7926">
      <w:pPr>
        <w:spacing w:line="360" w:lineRule="auto"/>
        <w:ind w:left="708"/>
        <w:rPr>
          <w:rFonts w:ascii="Arial" w:eastAsia="Times New Roman" w:hAnsi="Arial" w:cs="Arial"/>
          <w:i/>
          <w:sz w:val="16"/>
          <w:szCs w:val="16"/>
          <w:lang w:eastAsia="pl-PL"/>
        </w:rPr>
      </w:pPr>
      <w:bookmarkStart w:id="0" w:name="_GoBack"/>
      <w:bookmarkEnd w:id="0"/>
    </w:p>
    <w:p w:rsidR="00B04F25" w:rsidRDefault="00B04F25" w:rsidP="009E7926">
      <w:pPr>
        <w:spacing w:after="5" w:line="268" w:lineRule="auto"/>
        <w:ind w:left="10" w:right="58" w:hanging="10"/>
        <w:jc w:val="right"/>
        <w:rPr>
          <w:rFonts w:ascii="Arial" w:eastAsia="Arial" w:hAnsi="Arial" w:cs="Arial"/>
          <w:i/>
          <w:color w:val="000000"/>
          <w:sz w:val="20"/>
          <w:szCs w:val="20"/>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9E7926" w:rsidRPr="009E7926" w:rsidRDefault="009E7926" w:rsidP="009E7926">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postępowania: PZ/0</w:t>
      </w:r>
      <w:r w:rsidR="00485265">
        <w:rPr>
          <w:rFonts w:ascii="Arial" w:eastAsia="Times New Roman" w:hAnsi="Arial" w:cs="Arial"/>
          <w:i/>
          <w:iCs/>
          <w:sz w:val="20"/>
          <w:szCs w:val="20"/>
          <w:lang w:eastAsia="pl-PL"/>
        </w:rPr>
        <w:t>2</w:t>
      </w:r>
      <w:r w:rsidRPr="009E7926">
        <w:rPr>
          <w:rFonts w:ascii="Arial" w:eastAsia="Times New Roman" w:hAnsi="Arial" w:cs="Arial"/>
          <w:i/>
          <w:iCs/>
          <w:sz w:val="20"/>
          <w:szCs w:val="20"/>
          <w:lang w:eastAsia="pl-PL"/>
        </w:rPr>
        <w:t>/2019/II2.0/EX</w:t>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Pr="009E7926">
        <w:rPr>
          <w:rFonts w:ascii="Arial" w:eastAsia="Arial Unicode MS" w:hAnsi="Arial" w:cs="Arial"/>
          <w:b/>
          <w:color w:val="000000"/>
          <w:kern w:val="2"/>
          <w:sz w:val="20"/>
          <w:szCs w:val="20"/>
          <w:lang w:eastAsia="hi-IN" w:bidi="hi-IN"/>
        </w:rPr>
        <w:t xml:space="preserve">dostawę </w:t>
      </w:r>
      <w:r w:rsidR="00485265" w:rsidRPr="00485265">
        <w:rPr>
          <w:rFonts w:ascii="Arial" w:eastAsia="Arial" w:hAnsi="Arial" w:cs="Arial"/>
          <w:b/>
          <w:color w:val="000000"/>
          <w:sz w:val="20"/>
          <w:szCs w:val="20"/>
          <w:lang w:eastAsia="pl-PL"/>
        </w:rPr>
        <w:t>laboratoryjnego ogniwa przepływowego</w:t>
      </w:r>
      <w:r w:rsidRPr="00485265">
        <w:rPr>
          <w:rFonts w:ascii="Arial" w:eastAsia="Arial" w:hAnsi="Arial" w:cs="Arial"/>
          <w:b/>
          <w:color w:val="000000"/>
          <w:sz w:val="20"/>
          <w:szCs w:val="20"/>
          <w:lang w:eastAsia="pl-PL"/>
        </w:rPr>
        <w:t>,</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realizowaną w projekcie „e-Pionier - wykorzystanie potencjału uczelni wyższych na rzecz podniesienia innowacyjności rozwiązań ICT w sektorze publicznym”</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w ramach Programu Operacyjnego Polska Cyfrowa 2014-2020, oś priorytetowa Cyfrowe kompetencje społeczeństwa (Działanie 3.3).</w:t>
      </w:r>
    </w:p>
    <w:tbl>
      <w:tblPr>
        <w:tblpPr w:leftFromText="141" w:rightFromText="141" w:vertAnchor="text" w:horzAnchor="margin" w:tblpY="118"/>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660"/>
        <w:gridCol w:w="1309"/>
        <w:gridCol w:w="1726"/>
        <w:gridCol w:w="1726"/>
        <w:gridCol w:w="1727"/>
      </w:tblGrid>
      <w:tr w:rsidR="00485265" w:rsidRPr="009E7926" w:rsidTr="00485265">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485265" w:rsidRPr="009E7926" w:rsidRDefault="00485265" w:rsidP="00485265">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660" w:type="dxa"/>
            <w:tcBorders>
              <w:top w:val="single" w:sz="4" w:space="0" w:color="000000"/>
              <w:left w:val="single" w:sz="4" w:space="0" w:color="000000"/>
              <w:bottom w:val="single" w:sz="4" w:space="0" w:color="000000"/>
              <w:right w:val="single" w:sz="4" w:space="0" w:color="000000"/>
            </w:tcBorders>
            <w:noWrap/>
            <w:vAlign w:val="center"/>
            <w:hideMark/>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1309" w:type="dxa"/>
            <w:tcBorders>
              <w:top w:val="single" w:sz="4" w:space="0" w:color="000000"/>
              <w:left w:val="single" w:sz="4" w:space="0" w:color="000000"/>
              <w:bottom w:val="single" w:sz="4" w:space="0" w:color="000000"/>
              <w:right w:val="single" w:sz="4" w:space="0" w:color="000000"/>
            </w:tcBorders>
            <w:noWrap/>
            <w:vAlign w:val="center"/>
            <w:hideMark/>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1726" w:type="dxa"/>
            <w:tcBorders>
              <w:top w:val="single" w:sz="4" w:space="0" w:color="000000"/>
              <w:left w:val="single" w:sz="4" w:space="0" w:color="000000"/>
              <w:bottom w:val="single" w:sz="4" w:space="0" w:color="auto"/>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Model, producent, nr katalogowy</w:t>
            </w:r>
          </w:p>
        </w:tc>
        <w:tc>
          <w:tcPr>
            <w:tcW w:w="1726" w:type="dxa"/>
            <w:tcBorders>
              <w:top w:val="single" w:sz="4" w:space="0" w:color="000000"/>
              <w:left w:val="single" w:sz="4" w:space="0" w:color="000000"/>
              <w:bottom w:val="single" w:sz="4" w:space="0" w:color="auto"/>
              <w:right w:val="single" w:sz="4" w:space="0" w:color="000000"/>
            </w:tcBorders>
            <w:vAlign w:val="center"/>
            <w:hideMark/>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netto PLN </w:t>
            </w:r>
          </w:p>
        </w:tc>
        <w:tc>
          <w:tcPr>
            <w:tcW w:w="1727" w:type="dxa"/>
            <w:tcBorders>
              <w:top w:val="single" w:sz="4" w:space="0" w:color="000000"/>
              <w:left w:val="single" w:sz="4" w:space="0" w:color="000000"/>
              <w:bottom w:val="single" w:sz="4" w:space="0" w:color="auto"/>
              <w:right w:val="single" w:sz="4" w:space="0" w:color="000000"/>
            </w:tcBorders>
            <w:hideMark/>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485265" w:rsidRPr="009E7926" w:rsidTr="00485265">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485265" w:rsidRPr="009E7926" w:rsidRDefault="00485265" w:rsidP="00485265">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660" w:type="dxa"/>
            <w:tcBorders>
              <w:top w:val="single" w:sz="4" w:space="0" w:color="000000"/>
              <w:left w:val="single" w:sz="4" w:space="0" w:color="000000"/>
              <w:bottom w:val="single" w:sz="4" w:space="0" w:color="000000"/>
              <w:right w:val="single" w:sz="4" w:space="0" w:color="000000"/>
            </w:tcBorders>
            <w:noWrap/>
          </w:tcPr>
          <w:p w:rsidR="00485265" w:rsidRPr="00485265" w:rsidRDefault="00485265" w:rsidP="00485265">
            <w:pPr>
              <w:spacing w:after="5" w:line="268" w:lineRule="auto"/>
              <w:ind w:left="10" w:right="58" w:hanging="10"/>
              <w:jc w:val="both"/>
              <w:rPr>
                <w:rFonts w:ascii="Arial" w:eastAsia="Arial" w:hAnsi="Arial" w:cs="Arial"/>
                <w:color w:val="000000"/>
                <w:sz w:val="20"/>
                <w:lang w:eastAsia="pl-PL"/>
              </w:rPr>
            </w:pPr>
            <w:r w:rsidRPr="00485265">
              <w:rPr>
                <w:rFonts w:ascii="Arial" w:hAnsi="Arial" w:cs="Arial"/>
                <w:sz w:val="20"/>
                <w:szCs w:val="20"/>
              </w:rPr>
              <w:t>Ogniwo przepływowe</w:t>
            </w:r>
          </w:p>
        </w:tc>
        <w:tc>
          <w:tcPr>
            <w:tcW w:w="1309" w:type="dxa"/>
            <w:tcBorders>
              <w:top w:val="single" w:sz="4" w:space="0" w:color="000000"/>
              <w:left w:val="single" w:sz="4" w:space="0" w:color="000000"/>
              <w:bottom w:val="single" w:sz="4" w:space="0" w:color="000000"/>
              <w:right w:val="single" w:sz="4" w:space="0" w:color="000000"/>
            </w:tcBorders>
            <w:noWrap/>
          </w:tcPr>
          <w:p w:rsidR="00485265" w:rsidRPr="00485265" w:rsidRDefault="00485265" w:rsidP="00485265">
            <w:pPr>
              <w:spacing w:after="0" w:line="240" w:lineRule="auto"/>
              <w:ind w:left="10" w:right="58" w:hanging="10"/>
              <w:contextualSpacing/>
              <w:jc w:val="both"/>
              <w:rPr>
                <w:rFonts w:ascii="Arial" w:hAnsi="Arial" w:cs="Arial"/>
                <w:color w:val="000000"/>
                <w:sz w:val="20"/>
                <w:szCs w:val="20"/>
              </w:rPr>
            </w:pPr>
            <w:r w:rsidRPr="00485265">
              <w:rPr>
                <w:rFonts w:ascii="Arial" w:hAnsi="Arial" w:cs="Arial"/>
                <w:color w:val="000000"/>
                <w:sz w:val="20"/>
                <w:szCs w:val="20"/>
              </w:rPr>
              <w:t>1 zestaw</w:t>
            </w:r>
          </w:p>
        </w:tc>
        <w:tc>
          <w:tcPr>
            <w:tcW w:w="1726" w:type="dxa"/>
            <w:tcBorders>
              <w:top w:val="single" w:sz="4" w:space="0" w:color="000000"/>
              <w:left w:val="single" w:sz="4" w:space="0" w:color="000000"/>
              <w:bottom w:val="single" w:sz="4" w:space="0" w:color="000000"/>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r>
      <w:tr w:rsidR="00485265" w:rsidRPr="009E7926" w:rsidTr="00485265">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2</w:t>
            </w:r>
          </w:p>
        </w:tc>
        <w:tc>
          <w:tcPr>
            <w:tcW w:w="2660" w:type="dxa"/>
            <w:tcBorders>
              <w:top w:val="single" w:sz="4" w:space="0" w:color="000000"/>
              <w:left w:val="single" w:sz="4" w:space="0" w:color="000000"/>
              <w:bottom w:val="single" w:sz="4" w:space="0" w:color="000000"/>
              <w:right w:val="single" w:sz="4" w:space="0" w:color="000000"/>
            </w:tcBorders>
            <w:noWrap/>
          </w:tcPr>
          <w:p w:rsidR="00485265" w:rsidRPr="00485265" w:rsidRDefault="00485265" w:rsidP="00485265">
            <w:pPr>
              <w:spacing w:after="5" w:line="268" w:lineRule="auto"/>
              <w:ind w:left="10" w:right="58" w:hanging="10"/>
              <w:jc w:val="both"/>
              <w:rPr>
                <w:rFonts w:ascii="Arial" w:eastAsia="Arial" w:hAnsi="Arial" w:cs="Arial"/>
                <w:color w:val="000000"/>
                <w:sz w:val="20"/>
                <w:lang w:eastAsia="pl-PL"/>
              </w:rPr>
            </w:pPr>
            <w:r w:rsidRPr="00485265">
              <w:rPr>
                <w:rFonts w:ascii="Arial" w:hAnsi="Arial" w:cs="Arial"/>
                <w:sz w:val="20"/>
                <w:szCs w:val="20"/>
              </w:rPr>
              <w:t>Elektroda</w:t>
            </w:r>
          </w:p>
        </w:tc>
        <w:tc>
          <w:tcPr>
            <w:tcW w:w="1309" w:type="dxa"/>
            <w:tcBorders>
              <w:top w:val="single" w:sz="4" w:space="0" w:color="000000"/>
              <w:left w:val="single" w:sz="4" w:space="0" w:color="000000"/>
              <w:bottom w:val="single" w:sz="4" w:space="0" w:color="000000"/>
              <w:right w:val="single" w:sz="4" w:space="0" w:color="000000"/>
            </w:tcBorders>
            <w:noWrap/>
          </w:tcPr>
          <w:p w:rsidR="00485265" w:rsidRPr="00485265" w:rsidRDefault="00485265" w:rsidP="00485265">
            <w:pPr>
              <w:spacing w:after="0" w:line="240" w:lineRule="auto"/>
              <w:ind w:left="10" w:right="58" w:hanging="10"/>
              <w:contextualSpacing/>
              <w:jc w:val="both"/>
              <w:rPr>
                <w:rFonts w:ascii="Arial" w:hAnsi="Arial" w:cs="Arial"/>
                <w:color w:val="000000"/>
                <w:sz w:val="20"/>
                <w:szCs w:val="20"/>
              </w:rPr>
            </w:pPr>
            <w:r w:rsidRPr="00485265">
              <w:rPr>
                <w:rFonts w:ascii="Arial" w:hAnsi="Arial" w:cs="Arial"/>
                <w:color w:val="000000"/>
                <w:sz w:val="20"/>
                <w:szCs w:val="20"/>
              </w:rPr>
              <w:t>8 szt.</w:t>
            </w:r>
          </w:p>
        </w:tc>
        <w:tc>
          <w:tcPr>
            <w:tcW w:w="1726" w:type="dxa"/>
            <w:tcBorders>
              <w:top w:val="single" w:sz="4" w:space="0" w:color="000000"/>
              <w:left w:val="single" w:sz="4" w:space="0" w:color="000000"/>
              <w:bottom w:val="single" w:sz="4" w:space="0" w:color="000000"/>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r>
      <w:tr w:rsidR="00485265" w:rsidRPr="009E7926" w:rsidTr="00485265">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3</w:t>
            </w:r>
          </w:p>
        </w:tc>
        <w:tc>
          <w:tcPr>
            <w:tcW w:w="2660" w:type="dxa"/>
            <w:tcBorders>
              <w:top w:val="single" w:sz="4" w:space="0" w:color="000000"/>
              <w:left w:val="single" w:sz="4" w:space="0" w:color="000000"/>
              <w:bottom w:val="single" w:sz="4" w:space="0" w:color="000000"/>
              <w:right w:val="single" w:sz="4" w:space="0" w:color="000000"/>
            </w:tcBorders>
            <w:noWrap/>
          </w:tcPr>
          <w:p w:rsidR="00485265" w:rsidRPr="00485265" w:rsidRDefault="00485265" w:rsidP="00485265">
            <w:pPr>
              <w:spacing w:after="5" w:line="268" w:lineRule="auto"/>
              <w:ind w:left="10" w:right="58" w:hanging="10"/>
              <w:jc w:val="both"/>
              <w:rPr>
                <w:rFonts w:ascii="Arial" w:eastAsia="Arial" w:hAnsi="Arial" w:cs="Arial"/>
                <w:color w:val="000000"/>
                <w:sz w:val="20"/>
                <w:lang w:eastAsia="pl-PL"/>
              </w:rPr>
            </w:pPr>
            <w:r w:rsidRPr="00485265">
              <w:rPr>
                <w:rFonts w:ascii="Arial" w:hAnsi="Arial" w:cs="Arial"/>
                <w:sz w:val="20"/>
                <w:szCs w:val="20"/>
              </w:rPr>
              <w:t>Membrana</w:t>
            </w:r>
          </w:p>
        </w:tc>
        <w:tc>
          <w:tcPr>
            <w:tcW w:w="1309" w:type="dxa"/>
            <w:tcBorders>
              <w:top w:val="single" w:sz="4" w:space="0" w:color="000000"/>
              <w:left w:val="single" w:sz="4" w:space="0" w:color="000000"/>
              <w:bottom w:val="single" w:sz="4" w:space="0" w:color="000000"/>
              <w:right w:val="single" w:sz="4" w:space="0" w:color="000000"/>
            </w:tcBorders>
            <w:noWrap/>
          </w:tcPr>
          <w:p w:rsidR="00485265" w:rsidRPr="00485265" w:rsidRDefault="00485265" w:rsidP="00485265">
            <w:pPr>
              <w:spacing w:after="0" w:line="240" w:lineRule="auto"/>
              <w:ind w:left="10" w:right="58" w:hanging="10"/>
              <w:contextualSpacing/>
              <w:jc w:val="both"/>
              <w:rPr>
                <w:rFonts w:ascii="Arial" w:hAnsi="Arial" w:cs="Arial"/>
                <w:color w:val="000000"/>
                <w:sz w:val="20"/>
                <w:szCs w:val="20"/>
              </w:rPr>
            </w:pPr>
            <w:r w:rsidRPr="00485265">
              <w:rPr>
                <w:rFonts w:ascii="Arial" w:hAnsi="Arial" w:cs="Arial"/>
                <w:color w:val="000000"/>
                <w:sz w:val="20"/>
                <w:szCs w:val="20"/>
              </w:rPr>
              <w:t>4 szt.</w:t>
            </w:r>
          </w:p>
        </w:tc>
        <w:tc>
          <w:tcPr>
            <w:tcW w:w="1726" w:type="dxa"/>
            <w:tcBorders>
              <w:top w:val="single" w:sz="4" w:space="0" w:color="000000"/>
              <w:left w:val="single" w:sz="4" w:space="0" w:color="000000"/>
              <w:bottom w:val="single" w:sz="4" w:space="0" w:color="000000"/>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r>
      <w:tr w:rsidR="00485265" w:rsidRPr="009E7926" w:rsidTr="00485265">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4</w:t>
            </w:r>
          </w:p>
        </w:tc>
        <w:tc>
          <w:tcPr>
            <w:tcW w:w="2660" w:type="dxa"/>
            <w:tcBorders>
              <w:top w:val="single" w:sz="4" w:space="0" w:color="000000"/>
              <w:left w:val="single" w:sz="4" w:space="0" w:color="000000"/>
              <w:bottom w:val="single" w:sz="4" w:space="0" w:color="000000"/>
              <w:right w:val="single" w:sz="4" w:space="0" w:color="000000"/>
            </w:tcBorders>
            <w:noWrap/>
          </w:tcPr>
          <w:p w:rsidR="00485265" w:rsidRPr="00485265" w:rsidRDefault="00485265" w:rsidP="00485265">
            <w:pPr>
              <w:spacing w:after="5" w:line="268" w:lineRule="auto"/>
              <w:ind w:left="10" w:right="58" w:hanging="10"/>
              <w:jc w:val="both"/>
              <w:rPr>
                <w:rFonts w:ascii="Arial" w:eastAsia="Arial" w:hAnsi="Arial" w:cs="Arial"/>
                <w:color w:val="000000"/>
                <w:sz w:val="20"/>
                <w:lang w:eastAsia="pl-PL"/>
              </w:rPr>
            </w:pPr>
            <w:r w:rsidRPr="00485265">
              <w:rPr>
                <w:rFonts w:ascii="Arial" w:hAnsi="Arial" w:cs="Arial"/>
                <w:sz w:val="20"/>
                <w:szCs w:val="20"/>
              </w:rPr>
              <w:t>Dwa zbiorniki na elektrolity</w:t>
            </w:r>
          </w:p>
        </w:tc>
        <w:tc>
          <w:tcPr>
            <w:tcW w:w="1309" w:type="dxa"/>
            <w:tcBorders>
              <w:top w:val="single" w:sz="4" w:space="0" w:color="000000"/>
              <w:left w:val="single" w:sz="4" w:space="0" w:color="000000"/>
              <w:bottom w:val="single" w:sz="4" w:space="0" w:color="000000"/>
              <w:right w:val="single" w:sz="4" w:space="0" w:color="000000"/>
            </w:tcBorders>
            <w:noWrap/>
          </w:tcPr>
          <w:p w:rsidR="00485265" w:rsidRPr="00485265" w:rsidRDefault="00485265" w:rsidP="00485265">
            <w:pPr>
              <w:spacing w:after="0" w:line="240" w:lineRule="auto"/>
              <w:ind w:left="10" w:right="58" w:hanging="10"/>
              <w:contextualSpacing/>
              <w:jc w:val="both"/>
              <w:rPr>
                <w:rFonts w:ascii="Arial" w:hAnsi="Arial" w:cs="Arial"/>
                <w:color w:val="000000"/>
                <w:sz w:val="20"/>
                <w:szCs w:val="20"/>
              </w:rPr>
            </w:pPr>
            <w:r w:rsidRPr="00485265">
              <w:rPr>
                <w:rFonts w:ascii="Arial" w:hAnsi="Arial" w:cs="Arial"/>
                <w:color w:val="000000"/>
                <w:sz w:val="20"/>
                <w:szCs w:val="20"/>
              </w:rPr>
              <w:t>1 zestaw</w:t>
            </w:r>
          </w:p>
        </w:tc>
        <w:tc>
          <w:tcPr>
            <w:tcW w:w="1726" w:type="dxa"/>
            <w:tcBorders>
              <w:top w:val="single" w:sz="4" w:space="0" w:color="000000"/>
              <w:left w:val="single" w:sz="4" w:space="0" w:color="000000"/>
              <w:bottom w:val="single" w:sz="4" w:space="0" w:color="000000"/>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r>
      <w:tr w:rsidR="00485265" w:rsidRPr="009E7926" w:rsidTr="00485265">
        <w:trPr>
          <w:trHeight w:val="704"/>
        </w:trPr>
        <w:tc>
          <w:tcPr>
            <w:tcW w:w="4565" w:type="dxa"/>
            <w:gridSpan w:val="3"/>
            <w:tcBorders>
              <w:top w:val="single" w:sz="4" w:space="0" w:color="000000"/>
              <w:left w:val="single" w:sz="4" w:space="0" w:color="000000"/>
              <w:bottom w:val="single" w:sz="4" w:space="0" w:color="000000"/>
              <w:right w:val="single" w:sz="4" w:space="0" w:color="000000"/>
            </w:tcBorders>
            <w:vAlign w:val="bottom"/>
            <w:hideMark/>
          </w:tcPr>
          <w:p w:rsidR="00485265" w:rsidRPr="009E7926" w:rsidRDefault="00485265" w:rsidP="00485265">
            <w:pPr>
              <w:spacing w:after="0" w:line="240" w:lineRule="auto"/>
              <w:ind w:left="10" w:right="58" w:hanging="10"/>
              <w:jc w:val="center"/>
              <w:rPr>
                <w:rFonts w:ascii="Arial" w:eastAsia="Arial" w:hAnsi="Arial" w:cs="Arial"/>
                <w:b/>
                <w:color w:val="000000"/>
                <w:sz w:val="20"/>
                <w:szCs w:val="20"/>
              </w:rPr>
            </w:pPr>
            <w:r w:rsidRPr="009E7926">
              <w:rPr>
                <w:rFonts w:ascii="Arial" w:eastAsia="Arial" w:hAnsi="Arial" w:cs="Arial"/>
                <w:b/>
                <w:color w:val="000000"/>
                <w:sz w:val="20"/>
                <w:szCs w:val="20"/>
              </w:rPr>
              <w:t>RAZEM</w:t>
            </w:r>
          </w:p>
        </w:tc>
        <w:tc>
          <w:tcPr>
            <w:tcW w:w="1726" w:type="dxa"/>
            <w:tcBorders>
              <w:top w:val="single" w:sz="4" w:space="0" w:color="000000"/>
              <w:left w:val="single" w:sz="4" w:space="0" w:color="000000"/>
              <w:bottom w:val="single" w:sz="4" w:space="0" w:color="auto"/>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auto"/>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auto"/>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r>
    </w:tbl>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Times New Roman"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b/>
          <w:color w:val="000000"/>
          <w:sz w:val="20"/>
          <w:szCs w:val="20"/>
          <w:lang w:eastAsia="pl-PL"/>
        </w:rPr>
        <w:t>Termin wykonania zamówienia</w:t>
      </w:r>
      <w:r w:rsidR="00485265">
        <w:rPr>
          <w:rFonts w:ascii="Arial" w:eastAsia="Arial" w:hAnsi="Arial" w:cs="Arial"/>
          <w:color w:val="000000"/>
          <w:sz w:val="20"/>
          <w:szCs w:val="20"/>
          <w:lang w:eastAsia="pl-PL"/>
        </w:rPr>
        <w:t>: do 8</w:t>
      </w:r>
      <w:r w:rsidRPr="009E7926">
        <w:rPr>
          <w:rFonts w:ascii="Arial" w:eastAsia="Arial" w:hAnsi="Arial" w:cs="Arial"/>
          <w:color w:val="000000"/>
          <w:sz w:val="20"/>
          <w:szCs w:val="20"/>
          <w:lang w:eastAsia="pl-PL"/>
        </w:rPr>
        <w:t xml:space="preserve"> </w:t>
      </w:r>
      <w:r w:rsidR="00485265">
        <w:rPr>
          <w:rFonts w:ascii="Arial" w:eastAsia="Arial" w:hAnsi="Arial" w:cs="Arial"/>
          <w:color w:val="000000"/>
          <w:sz w:val="20"/>
          <w:szCs w:val="20"/>
          <w:lang w:eastAsia="pl-PL"/>
        </w:rPr>
        <w:t>tygo</w:t>
      </w:r>
      <w:r w:rsidRPr="009E7926">
        <w:rPr>
          <w:rFonts w:ascii="Arial" w:eastAsia="Arial" w:hAnsi="Arial" w:cs="Arial"/>
          <w:color w:val="000000"/>
          <w:sz w:val="20"/>
          <w:szCs w:val="20"/>
          <w:lang w:eastAsia="pl-PL"/>
        </w:rPr>
        <w:t xml:space="preserve">dni </w:t>
      </w:r>
      <w:r w:rsidRPr="009E7926">
        <w:rPr>
          <w:rFonts w:ascii="Arial" w:eastAsia="Arial" w:hAnsi="Arial" w:cs="Arial"/>
          <w:bCs/>
          <w:color w:val="000000"/>
          <w:sz w:val="20"/>
          <w:szCs w:val="20"/>
          <w:lang w:eastAsia="pl-PL"/>
        </w:rPr>
        <w:t xml:space="preserve">od dnia </w:t>
      </w:r>
      <w:r w:rsidRPr="009E7926">
        <w:rPr>
          <w:rFonts w:ascii="Arial" w:eastAsia="Arial" w:hAnsi="Arial" w:cs="Arial"/>
          <w:color w:val="000000"/>
          <w:sz w:val="20"/>
          <w:szCs w:val="20"/>
          <w:lang w:eastAsia="pl-PL"/>
        </w:rPr>
        <w:t xml:space="preserve">zawarcia </w:t>
      </w:r>
      <w:r w:rsidRPr="009E7926">
        <w:rPr>
          <w:rFonts w:ascii="Arial" w:eastAsia="Arial" w:hAnsi="Arial" w:cs="Arial"/>
          <w:bCs/>
          <w:color w:val="000000"/>
          <w:sz w:val="20"/>
          <w:szCs w:val="20"/>
          <w:lang w:eastAsia="pl-PL"/>
        </w:rPr>
        <w:t>umowy</w:t>
      </w:r>
    </w:p>
    <w:p w:rsidR="009E7926" w:rsidRPr="009E7926" w:rsidRDefault="009E7926" w:rsidP="009E7926">
      <w:pPr>
        <w:spacing w:after="0" w:line="360" w:lineRule="auto"/>
        <w:ind w:left="10" w:right="58" w:hanging="10"/>
        <w:contextualSpacing/>
        <w:jc w:val="both"/>
        <w:rPr>
          <w:rFonts w:ascii="Arial" w:eastAsia="Arial" w:hAnsi="Arial" w:cs="Arial"/>
          <w:b/>
          <w:color w:val="000000"/>
          <w:sz w:val="4"/>
          <w:szCs w:val="4"/>
          <w:lang w:eastAsia="pl-PL"/>
        </w:rPr>
      </w:pPr>
    </w:p>
    <w:p w:rsidR="00933A7F" w:rsidRDefault="00933A7F"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p>
    <w:p w:rsidR="00933A7F" w:rsidRDefault="00933A7F"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r w:rsidRPr="009E7926">
        <w:rPr>
          <w:rFonts w:ascii="Arial" w:eastAsia="Arial" w:hAnsi="Arial" w:cs="Arial"/>
          <w:b/>
          <w:bCs/>
          <w:color w:val="000000"/>
          <w:sz w:val="20"/>
          <w:szCs w:val="20"/>
          <w:u w:val="single"/>
          <w:lang w:eastAsia="pl-PL"/>
        </w:rPr>
        <w:t>Wartość brutto należy przenieść 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p>
    <w:p w:rsidR="009E7926" w:rsidRPr="009E7926" w:rsidRDefault="009E7926" w:rsidP="009E7926">
      <w:pPr>
        <w:spacing w:after="0" w:line="36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00485265">
        <w:rPr>
          <w:rFonts w:ascii="Arial" w:eastAsia="Arial" w:hAnsi="Arial" w:cs="Arial"/>
          <w:color w:val="000000"/>
          <w:sz w:val="20"/>
          <w:szCs w:val="20"/>
          <w:lang w:eastAsia="pl-PL"/>
        </w:rPr>
        <w:t xml:space="preserve">              </w:t>
      </w:r>
      <w:r w:rsidRPr="009E7926">
        <w:rPr>
          <w:rFonts w:ascii="Arial" w:eastAsia="Arial" w:hAnsi="Arial" w:cs="Arial"/>
          <w:color w:val="000000"/>
          <w:sz w:val="20"/>
          <w:szCs w:val="20"/>
          <w:lang w:eastAsia="pl-PL"/>
        </w:rPr>
        <w:t xml:space="preserve">      ……………………………………………</w:t>
      </w:r>
    </w:p>
    <w:p w:rsidR="009E7926" w:rsidRPr="009E7926" w:rsidRDefault="009E7926" w:rsidP="00485265">
      <w:pPr>
        <w:spacing w:after="5" w:line="240" w:lineRule="auto"/>
        <w:ind w:left="10" w:right="58" w:hanging="10"/>
        <w:jc w:val="both"/>
        <w:rPr>
          <w:rFonts w:ascii="Arial" w:hAnsi="Arial" w:cs="Arial"/>
          <w:iCs/>
          <w:color w:val="000000"/>
          <w:sz w:val="20"/>
          <w:szCs w:val="20"/>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podpis osoby uprawnionej        </w:t>
      </w:r>
    </w:p>
    <w:p w:rsidR="009D17AB" w:rsidRPr="009E7926" w:rsidRDefault="00F5487A" w:rsidP="009E7926">
      <w:pPr>
        <w:spacing w:after="0" w:line="360" w:lineRule="auto"/>
        <w:ind w:left="10" w:right="58" w:hanging="10"/>
        <w:contextualSpacing/>
        <w:jc w:val="both"/>
        <w:rPr>
          <w:rFonts w:ascii="Tahoma" w:hAnsi="Tahoma" w:cs="Tahoma"/>
          <w:noProof/>
          <w:sz w:val="18"/>
          <w:szCs w:val="18"/>
          <w:lang w:eastAsia="pl-PL"/>
        </w:rPr>
      </w:pPr>
      <w:r w:rsidRPr="00F5487A">
        <w:rPr>
          <w:rFonts w:ascii="Arial" w:eastAsia="Arial" w:hAnsi="Arial" w:cs="Arial"/>
          <w:i/>
          <w:iCs/>
          <w:color w:val="000000"/>
          <w:sz w:val="20"/>
          <w:szCs w:val="20"/>
          <w:lang w:eastAsia="pl-PL"/>
        </w:rPr>
        <w:t xml:space="preserve">                                                                                                  </w:t>
      </w:r>
    </w:p>
    <w:p w:rsidR="009D17AB" w:rsidRDefault="009D17AB"/>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A04" w:rsidRDefault="00FF6A04" w:rsidP="00442A23">
      <w:pPr>
        <w:spacing w:after="0" w:line="240" w:lineRule="auto"/>
      </w:pPr>
      <w:r>
        <w:separator/>
      </w:r>
    </w:p>
  </w:endnote>
  <w:endnote w:type="continuationSeparator" w:id="0">
    <w:p w:rsidR="00FF6A04" w:rsidRDefault="00FF6A04"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A04" w:rsidRDefault="00FF6A04" w:rsidP="00442A23">
      <w:pPr>
        <w:spacing w:after="0" w:line="240" w:lineRule="auto"/>
      </w:pPr>
      <w:r>
        <w:separator/>
      </w:r>
    </w:p>
  </w:footnote>
  <w:footnote w:type="continuationSeparator" w:id="0">
    <w:p w:rsidR="00FF6A04" w:rsidRDefault="00FF6A04"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420D4"/>
    <w:rsid w:val="000857F2"/>
    <w:rsid w:val="000E237F"/>
    <w:rsid w:val="00120CEF"/>
    <w:rsid w:val="00121EF7"/>
    <w:rsid w:val="00122564"/>
    <w:rsid w:val="0017359F"/>
    <w:rsid w:val="001972A5"/>
    <w:rsid w:val="001E2410"/>
    <w:rsid w:val="001E55AC"/>
    <w:rsid w:val="00212C8A"/>
    <w:rsid w:val="002445EE"/>
    <w:rsid w:val="00250971"/>
    <w:rsid w:val="0025537E"/>
    <w:rsid w:val="002A6976"/>
    <w:rsid w:val="002B4526"/>
    <w:rsid w:val="002C4B88"/>
    <w:rsid w:val="00320DA6"/>
    <w:rsid w:val="003250F9"/>
    <w:rsid w:val="003262EE"/>
    <w:rsid w:val="0035400F"/>
    <w:rsid w:val="00356D01"/>
    <w:rsid w:val="003D5222"/>
    <w:rsid w:val="003E52BB"/>
    <w:rsid w:val="00403611"/>
    <w:rsid w:val="00415FF3"/>
    <w:rsid w:val="004248D9"/>
    <w:rsid w:val="00442A23"/>
    <w:rsid w:val="00453ABA"/>
    <w:rsid w:val="0045736D"/>
    <w:rsid w:val="004653F6"/>
    <w:rsid w:val="00473CCB"/>
    <w:rsid w:val="00485265"/>
    <w:rsid w:val="004D5A84"/>
    <w:rsid w:val="004E75AF"/>
    <w:rsid w:val="00554AEA"/>
    <w:rsid w:val="00571679"/>
    <w:rsid w:val="0058001C"/>
    <w:rsid w:val="00585F39"/>
    <w:rsid w:val="005D7911"/>
    <w:rsid w:val="00604C39"/>
    <w:rsid w:val="00642FE1"/>
    <w:rsid w:val="00665FD0"/>
    <w:rsid w:val="00693B71"/>
    <w:rsid w:val="006C2E66"/>
    <w:rsid w:val="007172EF"/>
    <w:rsid w:val="00723334"/>
    <w:rsid w:val="007B44E0"/>
    <w:rsid w:val="00851D97"/>
    <w:rsid w:val="00860422"/>
    <w:rsid w:val="008732D2"/>
    <w:rsid w:val="008924B2"/>
    <w:rsid w:val="008D653B"/>
    <w:rsid w:val="0091026D"/>
    <w:rsid w:val="00915793"/>
    <w:rsid w:val="00933A7F"/>
    <w:rsid w:val="009D17AB"/>
    <w:rsid w:val="009D38E1"/>
    <w:rsid w:val="009E2A8B"/>
    <w:rsid w:val="009E7926"/>
    <w:rsid w:val="009F1009"/>
    <w:rsid w:val="00A50115"/>
    <w:rsid w:val="00A92A29"/>
    <w:rsid w:val="00A96915"/>
    <w:rsid w:val="00B04F25"/>
    <w:rsid w:val="00B06CEE"/>
    <w:rsid w:val="00B31831"/>
    <w:rsid w:val="00B3652A"/>
    <w:rsid w:val="00B415B0"/>
    <w:rsid w:val="00BB7E39"/>
    <w:rsid w:val="00BD4FB9"/>
    <w:rsid w:val="00C201EB"/>
    <w:rsid w:val="00C44E9B"/>
    <w:rsid w:val="00C450B8"/>
    <w:rsid w:val="00CB11DE"/>
    <w:rsid w:val="00CD2CB1"/>
    <w:rsid w:val="00D1388D"/>
    <w:rsid w:val="00D17AE7"/>
    <w:rsid w:val="00DA3BF6"/>
    <w:rsid w:val="00DD3947"/>
    <w:rsid w:val="00DE6B90"/>
    <w:rsid w:val="00E02F0F"/>
    <w:rsid w:val="00E03679"/>
    <w:rsid w:val="00E2362F"/>
    <w:rsid w:val="00E23892"/>
    <w:rsid w:val="00E31166"/>
    <w:rsid w:val="00E53E3E"/>
    <w:rsid w:val="00F32FEB"/>
    <w:rsid w:val="00F5487A"/>
    <w:rsid w:val="00F7075B"/>
    <w:rsid w:val="00F9781F"/>
    <w:rsid w:val="00FA4F24"/>
    <w:rsid w:val="00FE7E1E"/>
    <w:rsid w:val="00FF6A04"/>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1B6F3"/>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848</Words>
  <Characters>5090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9</cp:revision>
  <cp:lastPrinted>2019-09-03T12:02:00Z</cp:lastPrinted>
  <dcterms:created xsi:type="dcterms:W3CDTF">2019-07-23T10:15:00Z</dcterms:created>
  <dcterms:modified xsi:type="dcterms:W3CDTF">2019-09-03T12:13:00Z</dcterms:modified>
</cp:coreProperties>
</file>